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D32" w:rsidRPr="00BF25C2" w:rsidRDefault="00AC5D32" w:rsidP="00AC5D32">
      <w:pPr>
        <w:jc w:val="right"/>
        <w:rPr>
          <w:rFonts w:eastAsia="Calibri"/>
          <w:sz w:val="28"/>
          <w:szCs w:val="28"/>
          <w:lang w:eastAsia="en-US"/>
        </w:rPr>
      </w:pPr>
      <w:r w:rsidRPr="00BF25C2">
        <w:rPr>
          <w:rFonts w:eastAsia="Calibri"/>
          <w:sz w:val="28"/>
          <w:szCs w:val="28"/>
          <w:lang w:eastAsia="en-US"/>
        </w:rPr>
        <w:t>П</w:t>
      </w:r>
      <w:r w:rsidR="00FF1AF0">
        <w:rPr>
          <w:rFonts w:eastAsia="Calibri"/>
          <w:sz w:val="28"/>
          <w:szCs w:val="28"/>
          <w:lang w:eastAsia="en-US"/>
        </w:rPr>
        <w:t>РИЛОЖЕНИЕ</w:t>
      </w:r>
    </w:p>
    <w:p w:rsidR="00AC5D32" w:rsidRPr="00BF25C2" w:rsidRDefault="00AC5D32" w:rsidP="00AC5D32">
      <w:pPr>
        <w:jc w:val="right"/>
        <w:rPr>
          <w:rFonts w:eastAsia="Calibri"/>
          <w:sz w:val="28"/>
          <w:szCs w:val="28"/>
          <w:lang w:eastAsia="en-US"/>
        </w:rPr>
      </w:pPr>
      <w:r w:rsidRPr="00BF25C2">
        <w:rPr>
          <w:rFonts w:eastAsia="Calibri"/>
          <w:sz w:val="28"/>
          <w:szCs w:val="28"/>
          <w:lang w:eastAsia="en-US"/>
        </w:rPr>
        <w:t xml:space="preserve">к постановлению администрации </w:t>
      </w:r>
    </w:p>
    <w:p w:rsidR="00AC5D32" w:rsidRPr="00BF25C2" w:rsidRDefault="00AC5D32" w:rsidP="00AC5D32">
      <w:pPr>
        <w:jc w:val="right"/>
        <w:rPr>
          <w:rFonts w:eastAsia="Calibri"/>
          <w:sz w:val="28"/>
          <w:szCs w:val="28"/>
          <w:lang w:eastAsia="en-US"/>
        </w:rPr>
      </w:pPr>
      <w:r w:rsidRPr="00BF25C2">
        <w:rPr>
          <w:rFonts w:eastAsia="Calibri"/>
          <w:sz w:val="28"/>
          <w:szCs w:val="28"/>
          <w:lang w:eastAsia="en-US"/>
        </w:rPr>
        <w:t xml:space="preserve"> Шенкурского муниципального округа</w:t>
      </w:r>
    </w:p>
    <w:p w:rsidR="00AC5D32" w:rsidRPr="00BF25C2" w:rsidRDefault="00AC5D32" w:rsidP="00AC5D32">
      <w:pPr>
        <w:jc w:val="right"/>
        <w:rPr>
          <w:rFonts w:eastAsia="Calibri"/>
          <w:sz w:val="28"/>
          <w:szCs w:val="28"/>
          <w:lang w:eastAsia="en-US"/>
        </w:rPr>
      </w:pPr>
      <w:r w:rsidRPr="00BF25C2">
        <w:rPr>
          <w:rFonts w:eastAsia="Calibri"/>
          <w:sz w:val="28"/>
          <w:szCs w:val="28"/>
          <w:lang w:eastAsia="en-US"/>
        </w:rPr>
        <w:t>Архангельской области</w:t>
      </w:r>
    </w:p>
    <w:p w:rsidR="00C910F9" w:rsidRPr="00BF25C2" w:rsidRDefault="00BF25C2" w:rsidP="00FF1AF0">
      <w:pPr>
        <w:jc w:val="right"/>
        <w:rPr>
          <w:rFonts w:eastAsia="Calibri"/>
          <w:sz w:val="28"/>
          <w:szCs w:val="28"/>
          <w:lang w:eastAsia="en-US"/>
        </w:rPr>
      </w:pPr>
      <w:r w:rsidRPr="00BF25C2">
        <w:rPr>
          <w:rFonts w:eastAsia="Calibri"/>
          <w:sz w:val="28"/>
          <w:szCs w:val="28"/>
          <w:lang w:eastAsia="en-US"/>
        </w:rPr>
        <w:t>от 16</w:t>
      </w:r>
      <w:r w:rsidR="00FF1AF0">
        <w:rPr>
          <w:rFonts w:eastAsia="Calibri"/>
          <w:sz w:val="28"/>
          <w:szCs w:val="28"/>
          <w:lang w:eastAsia="en-US"/>
        </w:rPr>
        <w:t xml:space="preserve"> </w:t>
      </w:r>
      <w:r w:rsidRPr="00BF25C2">
        <w:rPr>
          <w:rFonts w:eastAsia="Calibri"/>
          <w:sz w:val="28"/>
          <w:szCs w:val="28"/>
          <w:lang w:eastAsia="en-US"/>
        </w:rPr>
        <w:t>мая</w:t>
      </w:r>
      <w:r w:rsidR="00FF1AF0">
        <w:rPr>
          <w:rFonts w:eastAsia="Calibri"/>
          <w:sz w:val="28"/>
          <w:szCs w:val="28"/>
          <w:lang w:eastAsia="en-US"/>
        </w:rPr>
        <w:t xml:space="preserve"> 2023 г. </w:t>
      </w:r>
      <w:r w:rsidR="00AC5D32" w:rsidRPr="00BF25C2">
        <w:rPr>
          <w:rFonts w:eastAsia="Calibri"/>
          <w:sz w:val="28"/>
          <w:szCs w:val="28"/>
          <w:lang w:eastAsia="en-US"/>
        </w:rPr>
        <w:t>№</w:t>
      </w:r>
      <w:r w:rsidR="00FF1AF0">
        <w:rPr>
          <w:rFonts w:eastAsia="Calibri"/>
          <w:sz w:val="28"/>
          <w:szCs w:val="28"/>
          <w:lang w:eastAsia="en-US"/>
        </w:rPr>
        <w:t xml:space="preserve"> 316</w:t>
      </w:r>
      <w:r>
        <w:rPr>
          <w:rFonts w:eastAsia="Calibri"/>
          <w:sz w:val="28"/>
          <w:szCs w:val="28"/>
          <w:lang w:eastAsia="en-US"/>
        </w:rPr>
        <w:t>-</w:t>
      </w:r>
      <w:r w:rsidR="00AC5D32" w:rsidRPr="00BF25C2">
        <w:rPr>
          <w:rFonts w:eastAsia="Calibri"/>
          <w:sz w:val="28"/>
          <w:szCs w:val="28"/>
          <w:lang w:eastAsia="en-US"/>
        </w:rPr>
        <w:t>па</w:t>
      </w:r>
    </w:p>
    <w:p w:rsidR="00C910F9" w:rsidRDefault="00C910F9" w:rsidP="00AC5D32">
      <w:pPr>
        <w:jc w:val="right"/>
        <w:rPr>
          <w:rFonts w:eastAsia="Calibri"/>
          <w:sz w:val="28"/>
          <w:szCs w:val="28"/>
          <w:lang w:eastAsia="en-US"/>
        </w:rPr>
      </w:pPr>
    </w:p>
    <w:p w:rsidR="00FF1AF0" w:rsidRPr="00BF25C2" w:rsidRDefault="00FF1AF0" w:rsidP="00AC5D32">
      <w:pPr>
        <w:jc w:val="right"/>
        <w:rPr>
          <w:rFonts w:eastAsia="Calibri"/>
          <w:sz w:val="28"/>
          <w:szCs w:val="28"/>
          <w:lang w:eastAsia="en-US"/>
        </w:rPr>
      </w:pPr>
    </w:p>
    <w:p w:rsidR="00C910F9" w:rsidRPr="00BF25C2" w:rsidRDefault="00C910F9" w:rsidP="00C910F9">
      <w:pPr>
        <w:jc w:val="right"/>
        <w:rPr>
          <w:sz w:val="28"/>
          <w:szCs w:val="28"/>
        </w:rPr>
      </w:pPr>
      <w:r w:rsidRPr="00BF25C2">
        <w:rPr>
          <w:sz w:val="28"/>
          <w:szCs w:val="28"/>
        </w:rPr>
        <w:t xml:space="preserve">Приложение № </w:t>
      </w:r>
      <w:r w:rsidR="00BF25C2" w:rsidRPr="00BF25C2">
        <w:rPr>
          <w:sz w:val="28"/>
          <w:szCs w:val="28"/>
        </w:rPr>
        <w:t>5</w:t>
      </w:r>
    </w:p>
    <w:p w:rsidR="00C910F9" w:rsidRPr="00BF25C2" w:rsidRDefault="00C910F9" w:rsidP="00C910F9">
      <w:pPr>
        <w:jc w:val="right"/>
        <w:rPr>
          <w:sz w:val="28"/>
          <w:szCs w:val="28"/>
        </w:rPr>
      </w:pPr>
      <w:r w:rsidRPr="00BF25C2">
        <w:rPr>
          <w:sz w:val="28"/>
          <w:szCs w:val="28"/>
        </w:rPr>
        <w:t xml:space="preserve">к административному регламенту предоставления </w:t>
      </w:r>
    </w:p>
    <w:p w:rsidR="00C910F9" w:rsidRPr="00BF25C2" w:rsidRDefault="00C910F9" w:rsidP="00C910F9">
      <w:pPr>
        <w:jc w:val="right"/>
        <w:rPr>
          <w:sz w:val="28"/>
          <w:szCs w:val="28"/>
        </w:rPr>
      </w:pPr>
      <w:r w:rsidRPr="00BF25C2">
        <w:rPr>
          <w:sz w:val="28"/>
          <w:szCs w:val="28"/>
        </w:rPr>
        <w:t xml:space="preserve">муниципальной услуги по принятию </w:t>
      </w:r>
    </w:p>
    <w:p w:rsidR="00C910F9" w:rsidRPr="00BF25C2" w:rsidRDefault="00C910F9" w:rsidP="00C910F9">
      <w:pPr>
        <w:jc w:val="right"/>
        <w:rPr>
          <w:sz w:val="28"/>
          <w:szCs w:val="28"/>
        </w:rPr>
      </w:pPr>
      <w:r w:rsidRPr="00BF25C2">
        <w:rPr>
          <w:sz w:val="28"/>
          <w:szCs w:val="28"/>
        </w:rPr>
        <w:t xml:space="preserve">на учет граждан в качестве </w:t>
      </w:r>
    </w:p>
    <w:p w:rsidR="00C910F9" w:rsidRPr="00BF25C2" w:rsidRDefault="00C910F9" w:rsidP="00C910F9">
      <w:pPr>
        <w:jc w:val="right"/>
        <w:rPr>
          <w:sz w:val="28"/>
          <w:szCs w:val="28"/>
        </w:rPr>
      </w:pPr>
      <w:proofErr w:type="gramStart"/>
      <w:r w:rsidRPr="00BF25C2">
        <w:rPr>
          <w:sz w:val="28"/>
          <w:szCs w:val="28"/>
        </w:rPr>
        <w:t xml:space="preserve">нуждающихся в жилых помещениях, </w:t>
      </w:r>
      <w:proofErr w:type="gramEnd"/>
    </w:p>
    <w:p w:rsidR="00C910F9" w:rsidRPr="00BF25C2" w:rsidRDefault="00C910F9" w:rsidP="00C910F9">
      <w:pPr>
        <w:jc w:val="right"/>
        <w:rPr>
          <w:sz w:val="28"/>
          <w:szCs w:val="28"/>
        </w:rPr>
      </w:pPr>
      <w:proofErr w:type="gramStart"/>
      <w:r w:rsidRPr="00BF25C2">
        <w:rPr>
          <w:sz w:val="28"/>
          <w:szCs w:val="28"/>
        </w:rPr>
        <w:t>предоставляемых</w:t>
      </w:r>
      <w:proofErr w:type="gramEnd"/>
      <w:r w:rsidRPr="00BF25C2">
        <w:rPr>
          <w:sz w:val="28"/>
          <w:szCs w:val="28"/>
        </w:rPr>
        <w:t xml:space="preserve"> по договорам социального найма </w:t>
      </w:r>
    </w:p>
    <w:p w:rsidR="00C910F9" w:rsidRPr="00BF25C2" w:rsidRDefault="00C910F9" w:rsidP="00C910F9">
      <w:pPr>
        <w:jc w:val="right"/>
        <w:rPr>
          <w:sz w:val="28"/>
          <w:szCs w:val="28"/>
        </w:rPr>
      </w:pPr>
      <w:r w:rsidRPr="00BF25C2">
        <w:rPr>
          <w:sz w:val="28"/>
          <w:szCs w:val="28"/>
        </w:rPr>
        <w:t>на территории Шенкурского муниципального округа</w:t>
      </w:r>
    </w:p>
    <w:p w:rsidR="00AC5D32" w:rsidRPr="00842ADA" w:rsidRDefault="00C910F9" w:rsidP="00C910F9">
      <w:pPr>
        <w:jc w:val="right"/>
        <w:rPr>
          <w:rFonts w:eastAsia="Calibri"/>
          <w:lang w:eastAsia="en-US"/>
        </w:rPr>
      </w:pPr>
      <w:r w:rsidRPr="00BF25C2">
        <w:rPr>
          <w:sz w:val="28"/>
          <w:szCs w:val="28"/>
        </w:rPr>
        <w:t>Архангельской области</w:t>
      </w:r>
      <w:r w:rsidR="00AC5D32" w:rsidRPr="00842ADA">
        <w:rPr>
          <w:rFonts w:eastAsia="Calibri"/>
          <w:lang w:eastAsia="en-US"/>
        </w:rPr>
        <w:t xml:space="preserve">    </w:t>
      </w:r>
    </w:p>
    <w:p w:rsidR="00AC5D32" w:rsidRPr="00842ADA" w:rsidRDefault="00AC5D32" w:rsidP="00AC5D32">
      <w:pPr>
        <w:spacing w:after="200" w:line="276" w:lineRule="auto"/>
        <w:jc w:val="right"/>
        <w:rPr>
          <w:rFonts w:ascii="Calibri" w:eastAsia="Calibri" w:hAnsi="Calibri"/>
          <w:sz w:val="28"/>
          <w:szCs w:val="28"/>
          <w:lang w:eastAsia="en-US"/>
        </w:rPr>
      </w:pPr>
    </w:p>
    <w:p w:rsidR="00C910F9" w:rsidRPr="00BF25C2" w:rsidRDefault="00C910F9" w:rsidP="00FF1AF0">
      <w:pPr>
        <w:spacing w:after="120"/>
        <w:ind w:left="190" w:right="580"/>
        <w:jc w:val="center"/>
        <w:rPr>
          <w:b/>
        </w:rPr>
      </w:pPr>
      <w:r w:rsidRPr="006F2E9D">
        <w:rPr>
          <w:b/>
          <w:w w:val="105"/>
        </w:rPr>
        <w:t>Форма</w:t>
      </w:r>
      <w:r w:rsidRPr="006F2E9D">
        <w:rPr>
          <w:b/>
          <w:spacing w:val="36"/>
          <w:w w:val="105"/>
        </w:rPr>
        <w:t xml:space="preserve"> </w:t>
      </w:r>
      <w:r w:rsidRPr="006F2E9D">
        <w:rPr>
          <w:b/>
          <w:w w:val="105"/>
        </w:rPr>
        <w:t>решения</w:t>
      </w:r>
      <w:r w:rsidRPr="006F2E9D">
        <w:rPr>
          <w:b/>
          <w:spacing w:val="33"/>
          <w:w w:val="105"/>
        </w:rPr>
        <w:t xml:space="preserve"> </w:t>
      </w:r>
      <w:r w:rsidRPr="006F2E9D">
        <w:rPr>
          <w:b/>
          <w:w w:val="105"/>
        </w:rPr>
        <w:t>об</w:t>
      </w:r>
      <w:r w:rsidRPr="006F2E9D">
        <w:rPr>
          <w:b/>
          <w:spacing w:val="22"/>
          <w:w w:val="105"/>
        </w:rPr>
        <w:t xml:space="preserve"> </w:t>
      </w:r>
      <w:r w:rsidRPr="006F2E9D">
        <w:rPr>
          <w:b/>
          <w:w w:val="105"/>
        </w:rPr>
        <w:t>отказе</w:t>
      </w:r>
      <w:r w:rsidRPr="006F2E9D">
        <w:rPr>
          <w:b/>
          <w:spacing w:val="25"/>
          <w:w w:val="105"/>
        </w:rPr>
        <w:t xml:space="preserve"> </w:t>
      </w:r>
      <w:r w:rsidR="00BF25C2">
        <w:rPr>
          <w:b/>
          <w:spacing w:val="25"/>
          <w:w w:val="105"/>
        </w:rPr>
        <w:t xml:space="preserve">в </w:t>
      </w:r>
      <w:r w:rsidRPr="006F2E9D">
        <w:rPr>
          <w:b/>
          <w:w w:val="105"/>
        </w:rPr>
        <w:t>предоставлени</w:t>
      </w:r>
      <w:r w:rsidR="00BF25C2">
        <w:rPr>
          <w:b/>
          <w:w w:val="105"/>
        </w:rPr>
        <w:t>и</w:t>
      </w:r>
      <w:r w:rsidR="00BF25C2">
        <w:rPr>
          <w:b/>
          <w:spacing w:val="51"/>
          <w:w w:val="105"/>
        </w:rPr>
        <w:t xml:space="preserve"> </w:t>
      </w:r>
      <w:r w:rsidRPr="006F2E9D">
        <w:rPr>
          <w:b/>
          <w:w w:val="105"/>
        </w:rPr>
        <w:t xml:space="preserve">муниципальной </w:t>
      </w:r>
      <w:r w:rsidRPr="006F2E9D">
        <w:rPr>
          <w:b/>
          <w:spacing w:val="10"/>
          <w:w w:val="105"/>
        </w:rPr>
        <w:t>услуги</w:t>
      </w:r>
    </w:p>
    <w:p w:rsidR="00C910F9" w:rsidRPr="006F2E9D" w:rsidRDefault="00C910F9" w:rsidP="00C910F9">
      <w:pPr>
        <w:spacing w:before="13"/>
        <w:ind w:left="190" w:right="547"/>
        <w:jc w:val="center"/>
        <w:rPr>
          <w:b/>
        </w:rPr>
      </w:pPr>
    </w:p>
    <w:p w:rsidR="00C910F9" w:rsidRPr="006F2E9D" w:rsidRDefault="00C910F9" w:rsidP="00C910F9">
      <w:pPr>
        <w:tabs>
          <w:tab w:val="left" w:pos="1485"/>
        </w:tabs>
        <w:rPr>
          <w:sz w:val="27"/>
        </w:rPr>
      </w:pPr>
      <w:r w:rsidRPr="006F2E9D">
        <w:rPr>
          <w:sz w:val="27"/>
        </w:rPr>
        <w:tab/>
      </w:r>
      <w:r w:rsidRPr="006F2E9D">
        <w:rPr>
          <w:lang w:eastAsia="en-US"/>
        </w:rPr>
        <w:t>Администрация Шенкурского муниципального округа Архангельской области</w:t>
      </w:r>
    </w:p>
    <w:p w:rsidR="00C910F9" w:rsidRPr="006F2E9D" w:rsidRDefault="00C910F9" w:rsidP="00C910F9">
      <w:pPr>
        <w:widowControl w:val="0"/>
        <w:tabs>
          <w:tab w:val="left" w:pos="1575"/>
        </w:tabs>
        <w:autoSpaceDE w:val="0"/>
        <w:autoSpaceDN w:val="0"/>
        <w:spacing w:before="4"/>
        <w:jc w:val="center"/>
        <w:rPr>
          <w:i/>
          <w:sz w:val="18"/>
          <w:szCs w:val="18"/>
          <w:lang w:eastAsia="en-US"/>
        </w:rPr>
      </w:pPr>
      <w:r w:rsidRPr="006F2E9D">
        <w:rPr>
          <w:i/>
          <w:sz w:val="18"/>
          <w:szCs w:val="18"/>
          <w:lang w:eastAsia="en-US"/>
        </w:rPr>
        <w:t>________________________________________________________________________________________________</w:t>
      </w:r>
    </w:p>
    <w:p w:rsidR="00C910F9" w:rsidRPr="006F2E9D" w:rsidRDefault="00C910F9" w:rsidP="00C910F9">
      <w:pPr>
        <w:widowControl w:val="0"/>
        <w:tabs>
          <w:tab w:val="left" w:pos="1575"/>
        </w:tabs>
        <w:autoSpaceDE w:val="0"/>
        <w:autoSpaceDN w:val="0"/>
        <w:spacing w:before="4"/>
        <w:jc w:val="center"/>
        <w:rPr>
          <w:i/>
          <w:sz w:val="18"/>
          <w:szCs w:val="18"/>
          <w:lang w:eastAsia="en-US"/>
        </w:rPr>
      </w:pPr>
    </w:p>
    <w:p w:rsidR="00C910F9" w:rsidRPr="006F2E9D" w:rsidRDefault="00C910F9" w:rsidP="00C910F9">
      <w:pPr>
        <w:widowControl w:val="0"/>
        <w:tabs>
          <w:tab w:val="left" w:pos="1575"/>
        </w:tabs>
        <w:autoSpaceDE w:val="0"/>
        <w:autoSpaceDN w:val="0"/>
        <w:spacing w:before="4"/>
        <w:jc w:val="center"/>
        <w:rPr>
          <w:i/>
          <w:sz w:val="18"/>
          <w:szCs w:val="18"/>
          <w:lang w:eastAsia="en-US"/>
        </w:rPr>
      </w:pPr>
      <w:r w:rsidRPr="006F2E9D">
        <w:rPr>
          <w:i/>
          <w:sz w:val="18"/>
          <w:szCs w:val="18"/>
          <w:lang w:eastAsia="en-US"/>
        </w:rPr>
        <w:t>Наименование уполномоченного органа исполнительной власти субъекта Российской Федерации</w:t>
      </w:r>
    </w:p>
    <w:p w:rsidR="00C910F9" w:rsidRPr="006F2E9D" w:rsidRDefault="00173870" w:rsidP="00C910F9">
      <w:pPr>
        <w:spacing w:before="10" w:after="120"/>
        <w:rPr>
          <w:sz w:val="21"/>
        </w:rPr>
      </w:pPr>
      <w:r w:rsidRPr="00173870">
        <w:rPr>
          <w:sz w:val="27"/>
          <w:lang w:eastAsia="en-US"/>
        </w:rPr>
        <w:pict>
          <v:shape id="docshape25" o:spid="_x0000_s2050" style="position:absolute;margin-left:79.85pt;margin-top:13.75pt;width:443.75pt;height:.1pt;z-index:-251656192;mso-wrap-distance-left:0;mso-wrap-distance-right:0;mso-position-horizontal-relative:page" coordorigin="1597,275" coordsize="8875,0" path="m1597,275r8874,e" filled="f" strokeweight=".33828mm">
            <v:path arrowok="t"/>
            <w10:wrap type="topAndBottom" anchorx="page"/>
          </v:shape>
        </w:pict>
      </w:r>
    </w:p>
    <w:p w:rsidR="00C910F9" w:rsidRPr="006F2E9D" w:rsidRDefault="00C910F9" w:rsidP="00C910F9">
      <w:pPr>
        <w:tabs>
          <w:tab w:val="left" w:pos="9639"/>
        </w:tabs>
        <w:ind w:left="4994"/>
        <w:rPr>
          <w:rFonts w:ascii="Cambria" w:hAnsi="Cambria"/>
          <w:sz w:val="23"/>
        </w:rPr>
      </w:pPr>
      <w:r w:rsidRPr="006F2E9D">
        <w:rPr>
          <w:rFonts w:ascii="Cambria" w:hAnsi="Cambria"/>
          <w:sz w:val="23"/>
        </w:rPr>
        <w:t>Кому</w:t>
      </w:r>
      <w:r w:rsidRPr="006F2E9D">
        <w:rPr>
          <w:rFonts w:ascii="Cambria" w:hAnsi="Cambria"/>
          <w:spacing w:val="36"/>
          <w:sz w:val="23"/>
        </w:rPr>
        <w:t xml:space="preserve"> </w:t>
      </w:r>
      <w:r w:rsidRPr="006F2E9D">
        <w:rPr>
          <w:rFonts w:ascii="Cambria" w:hAnsi="Cambria"/>
          <w:sz w:val="23"/>
          <w:u w:val="single"/>
        </w:rPr>
        <w:tab/>
      </w:r>
    </w:p>
    <w:p w:rsidR="00C910F9" w:rsidRPr="006F2E9D" w:rsidRDefault="00C910F9" w:rsidP="00C910F9">
      <w:pPr>
        <w:spacing w:before="1"/>
        <w:ind w:left="6674"/>
        <w:rPr>
          <w:rFonts w:ascii="Cambria" w:hAnsi="Cambria"/>
          <w:sz w:val="18"/>
        </w:rPr>
      </w:pPr>
      <w:r w:rsidRPr="006F2E9D">
        <w:rPr>
          <w:rFonts w:ascii="Cambria" w:hAnsi="Cambria"/>
          <w:w w:val="90"/>
          <w:sz w:val="18"/>
        </w:rPr>
        <w:t>(фамилия,</w:t>
      </w:r>
      <w:r w:rsidRPr="006F2E9D">
        <w:rPr>
          <w:rFonts w:ascii="Cambria" w:hAnsi="Cambria"/>
          <w:spacing w:val="21"/>
          <w:sz w:val="18"/>
        </w:rPr>
        <w:t xml:space="preserve"> </w:t>
      </w:r>
      <w:r w:rsidRPr="006F2E9D">
        <w:rPr>
          <w:rFonts w:ascii="Cambria" w:hAnsi="Cambria"/>
          <w:w w:val="90"/>
          <w:sz w:val="18"/>
        </w:rPr>
        <w:t>имя,</w:t>
      </w:r>
      <w:r w:rsidRPr="006F2E9D">
        <w:rPr>
          <w:rFonts w:ascii="Cambria" w:hAnsi="Cambria"/>
          <w:spacing w:val="14"/>
          <w:sz w:val="18"/>
        </w:rPr>
        <w:t xml:space="preserve"> </w:t>
      </w:r>
      <w:r w:rsidRPr="006F2E9D">
        <w:rPr>
          <w:rFonts w:ascii="Cambria" w:hAnsi="Cambria"/>
          <w:spacing w:val="-2"/>
          <w:w w:val="90"/>
          <w:sz w:val="18"/>
        </w:rPr>
        <w:t>отчество)</w:t>
      </w:r>
      <w:r w:rsidR="00173870" w:rsidRPr="00173870">
        <w:rPr>
          <w:sz w:val="27"/>
          <w:lang w:eastAsia="en-US"/>
        </w:rPr>
        <w:pict>
          <v:shape id="docshape26" o:spid="_x0000_s2051" style="position:absolute;left:0;text-align:left;margin-left:298.2pt;margin-top:11.55pt;width:227.75pt;height:.1pt;z-index:-251655168;mso-wrap-distance-left:0;mso-wrap-distance-right:0;mso-position-horizontal-relative:page;mso-position-vertical-relative:text" coordorigin="5964,231" coordsize="4555,0" path="m5964,231r4555,e" filled="f" strokeweight=".33828mm">
            <v:path arrowok="t"/>
            <w10:wrap type="topAndBottom" anchorx="page"/>
          </v:shape>
        </w:pict>
      </w:r>
    </w:p>
    <w:p w:rsidR="00C910F9" w:rsidRPr="006F2E9D" w:rsidRDefault="00173870" w:rsidP="00C910F9">
      <w:pPr>
        <w:spacing w:after="120"/>
        <w:rPr>
          <w:rFonts w:ascii="Cambria"/>
          <w:sz w:val="20"/>
        </w:rPr>
      </w:pPr>
      <w:r w:rsidRPr="00173870">
        <w:rPr>
          <w:sz w:val="27"/>
          <w:lang w:eastAsia="en-US"/>
        </w:rPr>
        <w:pict>
          <v:shape id="docshape27" o:spid="_x0000_s2052" style="position:absolute;margin-left:301.35pt;margin-top:12.95pt;width:227.5pt;height:.1pt;z-index:-251654144;mso-wrap-distance-left:0;mso-wrap-distance-right:0;mso-position-horizontal-relative:page" coordorigin="6027,259" coordsize="4550,0" path="m6027,259r4550,e" filled="f" strokeweight=".33828mm">
            <v:path arrowok="t"/>
            <w10:wrap type="topAndBottom" anchorx="page"/>
          </v:shape>
        </w:pict>
      </w:r>
    </w:p>
    <w:p w:rsidR="00C910F9" w:rsidRPr="006F2E9D" w:rsidRDefault="00C910F9" w:rsidP="00C910F9">
      <w:pPr>
        <w:spacing w:before="91"/>
        <w:ind w:left="6028"/>
        <w:rPr>
          <w:sz w:val="18"/>
        </w:rPr>
      </w:pPr>
      <w:r w:rsidRPr="006F2E9D">
        <w:rPr>
          <w:spacing w:val="-2"/>
          <w:sz w:val="18"/>
        </w:rPr>
        <w:t>(телефон</w:t>
      </w:r>
      <w:r w:rsidRPr="006F2E9D">
        <w:rPr>
          <w:spacing w:val="13"/>
          <w:sz w:val="18"/>
        </w:rPr>
        <w:t xml:space="preserve"> </w:t>
      </w:r>
      <w:r w:rsidRPr="006F2E9D">
        <w:rPr>
          <w:spacing w:val="-2"/>
          <w:sz w:val="18"/>
        </w:rPr>
        <w:t>и</w:t>
      </w:r>
      <w:r w:rsidRPr="006F2E9D">
        <w:rPr>
          <w:spacing w:val="-3"/>
          <w:sz w:val="18"/>
        </w:rPr>
        <w:t xml:space="preserve"> </w:t>
      </w:r>
      <w:r w:rsidRPr="006F2E9D">
        <w:rPr>
          <w:spacing w:val="-2"/>
          <w:sz w:val="18"/>
        </w:rPr>
        <w:t>адрес</w:t>
      </w:r>
      <w:r w:rsidRPr="006F2E9D">
        <w:rPr>
          <w:spacing w:val="-1"/>
          <w:sz w:val="18"/>
        </w:rPr>
        <w:t xml:space="preserve"> </w:t>
      </w:r>
      <w:r w:rsidRPr="006F2E9D">
        <w:rPr>
          <w:spacing w:val="-2"/>
          <w:sz w:val="18"/>
        </w:rPr>
        <w:t>электронной</w:t>
      </w:r>
      <w:r w:rsidRPr="006F2E9D">
        <w:rPr>
          <w:spacing w:val="22"/>
          <w:sz w:val="18"/>
        </w:rPr>
        <w:t xml:space="preserve"> </w:t>
      </w:r>
      <w:r w:rsidRPr="006F2E9D">
        <w:rPr>
          <w:spacing w:val="-2"/>
          <w:sz w:val="18"/>
        </w:rPr>
        <w:t>почты)</w:t>
      </w:r>
    </w:p>
    <w:p w:rsidR="00C910F9" w:rsidRPr="006F2E9D" w:rsidRDefault="00C910F9" w:rsidP="00C910F9">
      <w:pPr>
        <w:spacing w:before="4" w:after="120"/>
        <w:rPr>
          <w:sz w:val="25"/>
        </w:rPr>
      </w:pPr>
    </w:p>
    <w:p w:rsidR="00C910F9" w:rsidRPr="006F2E9D" w:rsidRDefault="00C910F9" w:rsidP="00C910F9">
      <w:pPr>
        <w:spacing w:after="120" w:line="303" w:lineRule="exact"/>
        <w:ind w:left="190" w:right="569"/>
        <w:jc w:val="center"/>
      </w:pPr>
      <w:r w:rsidRPr="006F2E9D">
        <w:rPr>
          <w:spacing w:val="-2"/>
          <w:w w:val="110"/>
        </w:rPr>
        <w:t>РЕШЕНИЕ</w:t>
      </w:r>
    </w:p>
    <w:p w:rsidR="00C910F9" w:rsidRPr="006F2E9D" w:rsidRDefault="00C910F9" w:rsidP="00C910F9">
      <w:pPr>
        <w:spacing w:line="291" w:lineRule="exact"/>
        <w:ind w:left="190" w:right="562"/>
        <w:jc w:val="center"/>
        <w:rPr>
          <w:sz w:val="27"/>
        </w:rPr>
      </w:pPr>
      <w:r w:rsidRPr="006F2E9D">
        <w:rPr>
          <w:w w:val="105"/>
          <w:sz w:val="27"/>
        </w:rPr>
        <w:t>об</w:t>
      </w:r>
      <w:r w:rsidRPr="006F2E9D">
        <w:rPr>
          <w:spacing w:val="-2"/>
          <w:w w:val="105"/>
          <w:sz w:val="27"/>
        </w:rPr>
        <w:t xml:space="preserve"> </w:t>
      </w:r>
      <w:r w:rsidRPr="006F2E9D">
        <w:rPr>
          <w:w w:val="105"/>
          <w:sz w:val="27"/>
        </w:rPr>
        <w:t>отказе</w:t>
      </w:r>
      <w:r w:rsidRPr="006F2E9D">
        <w:rPr>
          <w:spacing w:val="7"/>
          <w:w w:val="105"/>
          <w:sz w:val="27"/>
        </w:rPr>
        <w:t xml:space="preserve"> </w:t>
      </w:r>
      <w:r w:rsidR="00BF25C2">
        <w:rPr>
          <w:spacing w:val="7"/>
          <w:w w:val="105"/>
          <w:sz w:val="27"/>
        </w:rPr>
        <w:t xml:space="preserve">в </w:t>
      </w:r>
      <w:r w:rsidRPr="00BF25C2">
        <w:rPr>
          <w:w w:val="105"/>
          <w:sz w:val="27"/>
        </w:rPr>
        <w:t>предоставлени</w:t>
      </w:r>
      <w:r w:rsidR="00BF25C2">
        <w:rPr>
          <w:w w:val="105"/>
          <w:sz w:val="27"/>
        </w:rPr>
        <w:t>и</w:t>
      </w:r>
      <w:r w:rsidRPr="006F2E9D">
        <w:rPr>
          <w:b/>
          <w:spacing w:val="2"/>
          <w:w w:val="105"/>
          <w:sz w:val="27"/>
        </w:rPr>
        <w:t xml:space="preserve"> </w:t>
      </w:r>
      <w:r w:rsidRPr="006F2E9D">
        <w:rPr>
          <w:spacing w:val="-2"/>
          <w:w w:val="105"/>
          <w:sz w:val="27"/>
        </w:rPr>
        <w:t>услуги</w:t>
      </w:r>
    </w:p>
    <w:p w:rsidR="00C910F9" w:rsidRPr="006F2E9D" w:rsidRDefault="00C910F9" w:rsidP="00C910F9">
      <w:pPr>
        <w:spacing w:line="291" w:lineRule="exact"/>
        <w:ind w:left="190" w:right="556"/>
        <w:jc w:val="center"/>
        <w:rPr>
          <w:b/>
          <w:spacing w:val="-2"/>
          <w:w w:val="105"/>
          <w:sz w:val="27"/>
        </w:rPr>
      </w:pPr>
      <w:r w:rsidRPr="006F2E9D">
        <w:rPr>
          <w:b/>
          <w:w w:val="105"/>
          <w:sz w:val="27"/>
        </w:rPr>
        <w:t>«Принятие</w:t>
      </w:r>
      <w:r w:rsidRPr="006F2E9D">
        <w:rPr>
          <w:b/>
          <w:spacing w:val="16"/>
          <w:w w:val="105"/>
          <w:sz w:val="27"/>
        </w:rPr>
        <w:t xml:space="preserve"> </w:t>
      </w:r>
      <w:r w:rsidRPr="006F2E9D">
        <w:rPr>
          <w:b/>
          <w:w w:val="105"/>
          <w:sz w:val="27"/>
        </w:rPr>
        <w:t>на</w:t>
      </w:r>
      <w:r w:rsidRPr="006F2E9D">
        <w:rPr>
          <w:b/>
          <w:spacing w:val="-2"/>
          <w:w w:val="105"/>
          <w:sz w:val="27"/>
        </w:rPr>
        <w:t xml:space="preserve"> </w:t>
      </w:r>
      <w:r w:rsidRPr="006F2E9D">
        <w:rPr>
          <w:b/>
          <w:w w:val="105"/>
          <w:sz w:val="27"/>
        </w:rPr>
        <w:t>учет</w:t>
      </w:r>
      <w:r w:rsidRPr="006F2E9D">
        <w:rPr>
          <w:b/>
          <w:spacing w:val="11"/>
          <w:w w:val="105"/>
          <w:sz w:val="27"/>
        </w:rPr>
        <w:t xml:space="preserve"> </w:t>
      </w:r>
      <w:r w:rsidRPr="006F2E9D">
        <w:rPr>
          <w:b/>
          <w:w w:val="105"/>
          <w:sz w:val="27"/>
        </w:rPr>
        <w:t>граждан</w:t>
      </w:r>
      <w:r w:rsidRPr="006F2E9D">
        <w:rPr>
          <w:b/>
          <w:spacing w:val="19"/>
          <w:w w:val="105"/>
          <w:sz w:val="27"/>
        </w:rPr>
        <w:t xml:space="preserve"> </w:t>
      </w:r>
      <w:r w:rsidRPr="006F2E9D">
        <w:rPr>
          <w:b/>
          <w:w w:val="105"/>
          <w:sz w:val="27"/>
        </w:rPr>
        <w:t>в</w:t>
      </w:r>
      <w:r w:rsidRPr="006F2E9D">
        <w:rPr>
          <w:b/>
          <w:spacing w:val="8"/>
          <w:w w:val="105"/>
          <w:sz w:val="27"/>
        </w:rPr>
        <w:t xml:space="preserve"> </w:t>
      </w:r>
      <w:r w:rsidRPr="006F2E9D">
        <w:rPr>
          <w:b/>
          <w:w w:val="105"/>
          <w:sz w:val="27"/>
        </w:rPr>
        <w:t>качестве</w:t>
      </w:r>
      <w:r w:rsidRPr="006F2E9D">
        <w:rPr>
          <w:b/>
          <w:spacing w:val="9"/>
          <w:w w:val="105"/>
          <w:sz w:val="27"/>
        </w:rPr>
        <w:t xml:space="preserve"> </w:t>
      </w:r>
      <w:r w:rsidRPr="006F2E9D">
        <w:rPr>
          <w:b/>
          <w:w w:val="105"/>
          <w:sz w:val="27"/>
        </w:rPr>
        <w:t>нуждающихся</w:t>
      </w:r>
      <w:r w:rsidRPr="006F2E9D">
        <w:rPr>
          <w:b/>
          <w:spacing w:val="18"/>
          <w:w w:val="105"/>
          <w:sz w:val="27"/>
        </w:rPr>
        <w:t xml:space="preserve"> </w:t>
      </w:r>
      <w:r w:rsidRPr="006F2E9D">
        <w:rPr>
          <w:b/>
          <w:w w:val="105"/>
          <w:sz w:val="27"/>
        </w:rPr>
        <w:t>в</w:t>
      </w:r>
      <w:r w:rsidRPr="006F2E9D">
        <w:rPr>
          <w:b/>
          <w:spacing w:val="-7"/>
          <w:w w:val="105"/>
          <w:sz w:val="27"/>
        </w:rPr>
        <w:t xml:space="preserve"> </w:t>
      </w:r>
      <w:r w:rsidRPr="006F2E9D">
        <w:rPr>
          <w:b/>
          <w:spacing w:val="-2"/>
          <w:w w:val="105"/>
          <w:sz w:val="27"/>
        </w:rPr>
        <w:t>жилых помещениях, предоставляемых по договорам социального найма на территории Шенкурского муниципального округа Архангельской области</w:t>
      </w:r>
    </w:p>
    <w:p w:rsidR="00C910F9" w:rsidRPr="006F2E9D" w:rsidRDefault="00C910F9" w:rsidP="00C910F9">
      <w:pPr>
        <w:spacing w:line="291" w:lineRule="exact"/>
        <w:ind w:left="190" w:right="556"/>
        <w:jc w:val="center"/>
        <w:rPr>
          <w:b/>
          <w:position w:val="1"/>
          <w:sz w:val="27"/>
        </w:rPr>
      </w:pPr>
    </w:p>
    <w:p w:rsidR="00C910F9" w:rsidRPr="006F2E9D" w:rsidRDefault="00C910F9" w:rsidP="00C910F9">
      <w:pPr>
        <w:spacing w:line="291" w:lineRule="exact"/>
        <w:ind w:left="190" w:right="556"/>
        <w:jc w:val="center"/>
        <w:rPr>
          <w:rFonts w:ascii="Courier New" w:hAnsi="Courier New"/>
        </w:rPr>
      </w:pPr>
      <w:r w:rsidRPr="006F2E9D">
        <w:rPr>
          <w:position w:val="1"/>
        </w:rPr>
        <w:t xml:space="preserve">Дата </w:t>
      </w:r>
      <w:r w:rsidRPr="006F2E9D">
        <w:rPr>
          <w:position w:val="1"/>
          <w:u w:val="single" w:color="0C0C0C"/>
        </w:rPr>
        <w:tab/>
      </w:r>
      <w:r w:rsidRPr="006F2E9D">
        <w:rPr>
          <w:position w:val="1"/>
        </w:rPr>
        <w:tab/>
      </w:r>
      <w:r w:rsidRPr="006F2E9D">
        <w:t xml:space="preserve">№ </w:t>
      </w:r>
      <w:r w:rsidRPr="006F2E9D">
        <w:rPr>
          <w:rFonts w:ascii="Courier New" w:hAnsi="Courier New"/>
          <w:u w:val="single" w:color="0C0C0C"/>
        </w:rPr>
        <w:tab/>
      </w:r>
    </w:p>
    <w:p w:rsidR="00C910F9" w:rsidRDefault="00C910F9" w:rsidP="00C910F9">
      <w:pPr>
        <w:tabs>
          <w:tab w:val="left" w:pos="1804"/>
          <w:tab w:val="left" w:pos="3361"/>
          <w:tab w:val="left" w:pos="4562"/>
          <w:tab w:val="left" w:pos="5810"/>
          <w:tab w:val="left" w:pos="7043"/>
          <w:tab w:val="left" w:pos="7396"/>
          <w:tab w:val="left" w:pos="7521"/>
          <w:tab w:val="left" w:pos="8485"/>
          <w:tab w:val="left" w:pos="10044"/>
        </w:tabs>
        <w:spacing w:before="286" w:after="120" w:line="247" w:lineRule="auto"/>
        <w:ind w:left="191" w:right="453" w:firstLine="711"/>
      </w:pPr>
      <w:r w:rsidRPr="006F2E9D">
        <w:t>По результатам</w:t>
      </w:r>
      <w:r w:rsidRPr="006F2E9D">
        <w:rPr>
          <w:spacing w:val="40"/>
        </w:rPr>
        <w:t xml:space="preserve"> </w:t>
      </w:r>
      <w:r w:rsidRPr="006F2E9D">
        <w:t>рассмотрения</w:t>
      </w:r>
      <w:r w:rsidRPr="006F2E9D">
        <w:rPr>
          <w:spacing w:val="40"/>
        </w:rPr>
        <w:t xml:space="preserve"> </w:t>
      </w:r>
      <w:r w:rsidRPr="006F2E9D">
        <w:t xml:space="preserve">заявления от </w:t>
      </w:r>
      <w:r w:rsidRPr="006F2E9D">
        <w:rPr>
          <w:u w:val="single" w:color="0C0C0C"/>
        </w:rPr>
        <w:tab/>
      </w:r>
      <w:r w:rsidRPr="006F2E9D">
        <w:rPr>
          <w:u w:val="single" w:color="0C0C0C"/>
        </w:rPr>
        <w:tab/>
      </w:r>
      <w:r w:rsidRPr="006F2E9D">
        <w:rPr>
          <w:u w:val="single" w:color="0C0C0C"/>
        </w:rPr>
        <w:tab/>
      </w:r>
      <w:r w:rsidRPr="006F2E9D">
        <w:t>№</w:t>
      </w:r>
      <w:r w:rsidRPr="006F2E9D">
        <w:rPr>
          <w:i/>
          <w:spacing w:val="104"/>
        </w:rPr>
        <w:t xml:space="preserve"> </w:t>
      </w:r>
      <w:r w:rsidRPr="006F2E9D">
        <w:rPr>
          <w:i/>
          <w:u w:val="single" w:color="0C0C0C"/>
        </w:rPr>
        <w:tab/>
      </w:r>
      <w:r w:rsidRPr="006F2E9D">
        <w:rPr>
          <w:i/>
        </w:rPr>
        <w:t xml:space="preserve"> </w:t>
      </w:r>
      <w:r w:rsidRPr="006F2E9D">
        <w:t>и</w:t>
      </w:r>
      <w:r w:rsidRPr="006F2E9D">
        <w:rPr>
          <w:spacing w:val="80"/>
        </w:rPr>
        <w:t xml:space="preserve"> </w:t>
      </w:r>
      <w:r w:rsidRPr="006F2E9D">
        <w:t>приложенных</w:t>
      </w:r>
      <w:r w:rsidRPr="006F2E9D">
        <w:rPr>
          <w:spacing w:val="80"/>
          <w:w w:val="150"/>
        </w:rPr>
        <w:t xml:space="preserve"> </w:t>
      </w:r>
      <w:r w:rsidRPr="006F2E9D">
        <w:t>к</w:t>
      </w:r>
      <w:r w:rsidRPr="006F2E9D">
        <w:rPr>
          <w:spacing w:val="80"/>
        </w:rPr>
        <w:t xml:space="preserve"> </w:t>
      </w:r>
      <w:r w:rsidRPr="006F2E9D">
        <w:t>нему</w:t>
      </w:r>
      <w:r w:rsidRPr="006F2E9D">
        <w:rPr>
          <w:spacing w:val="80"/>
        </w:rPr>
        <w:t xml:space="preserve"> </w:t>
      </w:r>
      <w:r w:rsidRPr="006F2E9D">
        <w:t>документов,</w:t>
      </w:r>
      <w:r w:rsidRPr="006F2E9D">
        <w:rPr>
          <w:spacing w:val="80"/>
          <w:w w:val="150"/>
        </w:rPr>
        <w:t xml:space="preserve"> </w:t>
      </w:r>
      <w:r w:rsidRPr="006F2E9D">
        <w:t>в</w:t>
      </w:r>
      <w:r w:rsidRPr="006F2E9D">
        <w:rPr>
          <w:spacing w:val="80"/>
        </w:rPr>
        <w:t xml:space="preserve"> </w:t>
      </w:r>
      <w:r w:rsidRPr="006F2E9D">
        <w:t>соответствии</w:t>
      </w:r>
      <w:r w:rsidRPr="006F2E9D">
        <w:rPr>
          <w:spacing w:val="80"/>
          <w:w w:val="150"/>
        </w:rPr>
        <w:t xml:space="preserve"> </w:t>
      </w:r>
      <w:r w:rsidRPr="006F2E9D">
        <w:t>с</w:t>
      </w:r>
      <w:r w:rsidRPr="006F2E9D">
        <w:rPr>
          <w:spacing w:val="80"/>
        </w:rPr>
        <w:t xml:space="preserve"> </w:t>
      </w:r>
      <w:r w:rsidRPr="006F2E9D">
        <w:t>Жилищным</w:t>
      </w:r>
      <w:r w:rsidRPr="006F2E9D">
        <w:rPr>
          <w:spacing w:val="80"/>
          <w:w w:val="150"/>
        </w:rPr>
        <w:t xml:space="preserve"> </w:t>
      </w:r>
      <w:r w:rsidRPr="006F2E9D">
        <w:t xml:space="preserve">кодексом </w:t>
      </w:r>
      <w:r w:rsidRPr="006F2E9D">
        <w:rPr>
          <w:spacing w:val="-2"/>
        </w:rPr>
        <w:t>Российской</w:t>
      </w:r>
      <w:r w:rsidRPr="006F2E9D">
        <w:t xml:space="preserve"> </w:t>
      </w:r>
      <w:r w:rsidRPr="006F2E9D">
        <w:rPr>
          <w:spacing w:val="-2"/>
        </w:rPr>
        <w:t>Федерации</w:t>
      </w:r>
      <w:r w:rsidRPr="006F2E9D">
        <w:tab/>
      </w:r>
      <w:r w:rsidRPr="006F2E9D">
        <w:rPr>
          <w:spacing w:val="-2"/>
        </w:rPr>
        <w:t>принято</w:t>
      </w:r>
      <w:r w:rsidRPr="006F2E9D">
        <w:tab/>
      </w:r>
      <w:r w:rsidRPr="006F2E9D">
        <w:rPr>
          <w:spacing w:val="-2"/>
        </w:rPr>
        <w:t>решение</w:t>
      </w:r>
      <w:r w:rsidRPr="006F2E9D">
        <w:tab/>
      </w:r>
      <w:r w:rsidRPr="006F2E9D">
        <w:rPr>
          <w:spacing w:val="-2"/>
        </w:rPr>
        <w:t>отказать</w:t>
      </w:r>
      <w:r w:rsidRPr="006F2E9D">
        <w:tab/>
      </w:r>
      <w:r w:rsidRPr="006F2E9D">
        <w:rPr>
          <w:spacing w:val="-10"/>
        </w:rPr>
        <w:t>в</w:t>
      </w:r>
      <w:r w:rsidRPr="006F2E9D">
        <w:tab/>
      </w:r>
      <w:r w:rsidRPr="006F2E9D">
        <w:rPr>
          <w:spacing w:val="-2"/>
        </w:rPr>
        <w:t>приеме</w:t>
      </w:r>
      <w:r w:rsidRPr="006F2E9D">
        <w:tab/>
      </w:r>
      <w:r w:rsidRPr="006F2E9D">
        <w:rPr>
          <w:spacing w:val="-2"/>
        </w:rPr>
        <w:t xml:space="preserve">документов, </w:t>
      </w:r>
      <w:r w:rsidRPr="006F2E9D">
        <w:t>необходимых</w:t>
      </w:r>
      <w:r w:rsidRPr="006F2E9D">
        <w:rPr>
          <w:spacing w:val="40"/>
        </w:rPr>
        <w:t xml:space="preserve"> </w:t>
      </w:r>
      <w:r w:rsidRPr="006F2E9D">
        <w:t>для</w:t>
      </w:r>
      <w:r w:rsidRPr="006F2E9D">
        <w:rPr>
          <w:spacing w:val="40"/>
        </w:rPr>
        <w:t xml:space="preserve"> </w:t>
      </w:r>
      <w:r w:rsidRPr="006F2E9D">
        <w:t>предоставления услуги,</w:t>
      </w:r>
      <w:r w:rsidRPr="006F2E9D">
        <w:rPr>
          <w:spacing w:val="40"/>
        </w:rPr>
        <w:t xml:space="preserve"> </w:t>
      </w:r>
      <w:r w:rsidRPr="006F2E9D">
        <w:t>по следующим</w:t>
      </w:r>
      <w:r w:rsidRPr="006F2E9D">
        <w:rPr>
          <w:spacing w:val="40"/>
        </w:rPr>
        <w:t xml:space="preserve"> </w:t>
      </w:r>
      <w:r w:rsidRPr="006F2E9D">
        <w:t>основаниям:</w:t>
      </w:r>
    </w:p>
    <w:p w:rsidR="00BF25C2" w:rsidRPr="006F2E9D" w:rsidRDefault="00BF25C2" w:rsidP="00C910F9">
      <w:pPr>
        <w:tabs>
          <w:tab w:val="left" w:pos="1804"/>
          <w:tab w:val="left" w:pos="3361"/>
          <w:tab w:val="left" w:pos="4562"/>
          <w:tab w:val="left" w:pos="5810"/>
          <w:tab w:val="left" w:pos="7043"/>
          <w:tab w:val="left" w:pos="7396"/>
          <w:tab w:val="left" w:pos="7521"/>
          <w:tab w:val="left" w:pos="8485"/>
          <w:tab w:val="left" w:pos="10044"/>
        </w:tabs>
        <w:spacing w:before="286" w:after="120" w:line="247" w:lineRule="auto"/>
        <w:ind w:left="191" w:right="453" w:firstLine="711"/>
      </w:pPr>
    </w:p>
    <w:tbl>
      <w:tblPr>
        <w:tblW w:w="5000" w:type="pct"/>
        <w:tblBorders>
          <w:top w:val="single" w:sz="6" w:space="0" w:color="131313"/>
          <w:left w:val="single" w:sz="6" w:space="0" w:color="131313"/>
          <w:bottom w:val="single" w:sz="6" w:space="0" w:color="131313"/>
          <w:right w:val="single" w:sz="6" w:space="0" w:color="131313"/>
          <w:insideH w:val="single" w:sz="6" w:space="0" w:color="131313"/>
          <w:insideV w:val="single" w:sz="6" w:space="0" w:color="131313"/>
        </w:tblBorders>
        <w:tblCellMar>
          <w:left w:w="0" w:type="dxa"/>
          <w:right w:w="0" w:type="dxa"/>
        </w:tblCellMar>
        <w:tblLook w:val="01E0"/>
      </w:tblPr>
      <w:tblGrid>
        <w:gridCol w:w="2071"/>
        <w:gridCol w:w="4868"/>
        <w:gridCol w:w="3384"/>
      </w:tblGrid>
      <w:tr w:rsidR="00C910F9" w:rsidRPr="006F2E9D" w:rsidTr="002969AE">
        <w:trPr>
          <w:trHeight w:val="1328"/>
        </w:trPr>
        <w:tc>
          <w:tcPr>
            <w:tcW w:w="1003" w:type="pct"/>
            <w:tcBorders>
              <w:bottom w:val="nil"/>
            </w:tcBorders>
          </w:tcPr>
          <w:p w:rsidR="00C910F9" w:rsidRDefault="00C910F9" w:rsidP="00BF25C2">
            <w:pPr>
              <w:autoSpaceDN w:val="0"/>
              <w:ind w:left="89" w:firstLine="352"/>
              <w:rPr>
                <w:spacing w:val="-2"/>
                <w:w w:val="95"/>
                <w:lang w:eastAsia="en-US"/>
              </w:rPr>
            </w:pPr>
            <w:r w:rsidRPr="006F2E9D">
              <w:rPr>
                <w:spacing w:val="-10"/>
                <w:sz w:val="22"/>
                <w:lang w:val="en-US" w:eastAsia="en-US"/>
              </w:rPr>
              <w:lastRenderedPageBreak/>
              <w:t xml:space="preserve">№ </w:t>
            </w:r>
            <w:r w:rsidR="00BF25C2">
              <w:rPr>
                <w:spacing w:val="-10"/>
                <w:sz w:val="22"/>
                <w:lang w:eastAsia="en-US"/>
              </w:rPr>
              <w:t xml:space="preserve"> </w:t>
            </w:r>
            <w:proofErr w:type="spellStart"/>
            <w:r w:rsidRPr="006F2E9D">
              <w:rPr>
                <w:spacing w:val="-2"/>
                <w:sz w:val="22"/>
                <w:lang w:val="en-US" w:eastAsia="en-US"/>
              </w:rPr>
              <w:t>пункта</w:t>
            </w:r>
            <w:proofErr w:type="spellEnd"/>
            <w:r w:rsidRPr="006F2E9D">
              <w:rPr>
                <w:spacing w:val="-2"/>
                <w:sz w:val="22"/>
                <w:lang w:val="en-US" w:eastAsia="en-US"/>
              </w:rPr>
              <w:t xml:space="preserve"> </w:t>
            </w:r>
            <w:proofErr w:type="spellStart"/>
            <w:r w:rsidRPr="006F2E9D">
              <w:rPr>
                <w:spacing w:val="-2"/>
                <w:sz w:val="22"/>
                <w:lang w:val="en-US" w:eastAsia="en-US"/>
              </w:rPr>
              <w:t>админис</w:t>
            </w:r>
            <w:r w:rsidRPr="006F2E9D">
              <w:rPr>
                <w:spacing w:val="-2"/>
                <w:w w:val="95"/>
                <w:sz w:val="22"/>
                <w:lang w:val="en-US" w:eastAsia="en-US"/>
              </w:rPr>
              <w:t>тративно</w:t>
            </w:r>
            <w:proofErr w:type="spellEnd"/>
            <w:r>
              <w:rPr>
                <w:spacing w:val="-2"/>
                <w:w w:val="95"/>
                <w:sz w:val="22"/>
                <w:lang w:eastAsia="en-US"/>
              </w:rPr>
              <w:t>го</w:t>
            </w:r>
          </w:p>
          <w:p w:rsidR="00BF25C2" w:rsidRPr="006F2E9D" w:rsidRDefault="00BF25C2" w:rsidP="00BF25C2">
            <w:pPr>
              <w:autoSpaceDN w:val="0"/>
              <w:ind w:left="89" w:firstLine="352"/>
              <w:rPr>
                <w:lang w:eastAsia="en-US"/>
              </w:rPr>
            </w:pPr>
            <w:r>
              <w:rPr>
                <w:spacing w:val="-2"/>
                <w:w w:val="95"/>
                <w:sz w:val="22"/>
                <w:lang w:eastAsia="en-US"/>
              </w:rPr>
              <w:t>регламента</w:t>
            </w:r>
          </w:p>
        </w:tc>
        <w:tc>
          <w:tcPr>
            <w:tcW w:w="2358" w:type="pct"/>
            <w:tcBorders>
              <w:bottom w:val="nil"/>
            </w:tcBorders>
          </w:tcPr>
          <w:p w:rsidR="00C910F9" w:rsidRPr="006F2E9D" w:rsidRDefault="00C910F9" w:rsidP="002969AE">
            <w:pPr>
              <w:autoSpaceDN w:val="0"/>
              <w:spacing w:before="80"/>
              <w:ind w:left="173" w:right="106"/>
              <w:rPr>
                <w:lang w:eastAsia="en-US"/>
              </w:rPr>
            </w:pPr>
            <w:r w:rsidRPr="006F2E9D">
              <w:rPr>
                <w:spacing w:val="-2"/>
                <w:sz w:val="22"/>
                <w:lang w:eastAsia="en-US"/>
              </w:rPr>
              <w:t>Наименование</w:t>
            </w:r>
            <w:r w:rsidRPr="006F2E9D">
              <w:rPr>
                <w:spacing w:val="14"/>
                <w:sz w:val="22"/>
                <w:lang w:eastAsia="en-US"/>
              </w:rPr>
              <w:t xml:space="preserve"> </w:t>
            </w:r>
            <w:r w:rsidRPr="006F2E9D">
              <w:rPr>
                <w:spacing w:val="-2"/>
                <w:sz w:val="22"/>
                <w:lang w:eastAsia="en-US"/>
              </w:rPr>
              <w:t>основания</w:t>
            </w:r>
            <w:r w:rsidRPr="006F2E9D">
              <w:rPr>
                <w:spacing w:val="6"/>
                <w:sz w:val="22"/>
                <w:lang w:eastAsia="en-US"/>
              </w:rPr>
              <w:t xml:space="preserve"> </w:t>
            </w:r>
            <w:r w:rsidRPr="006F2E9D">
              <w:rPr>
                <w:spacing w:val="-2"/>
                <w:sz w:val="22"/>
                <w:lang w:eastAsia="en-US"/>
              </w:rPr>
              <w:t>для</w:t>
            </w:r>
            <w:r w:rsidRPr="006F2E9D">
              <w:rPr>
                <w:spacing w:val="-4"/>
                <w:sz w:val="22"/>
                <w:lang w:eastAsia="en-US"/>
              </w:rPr>
              <w:t xml:space="preserve"> </w:t>
            </w:r>
            <w:r w:rsidRPr="006F2E9D">
              <w:rPr>
                <w:spacing w:val="-2"/>
                <w:sz w:val="22"/>
                <w:lang w:eastAsia="en-US"/>
              </w:rPr>
              <w:t>отказа</w:t>
            </w:r>
            <w:r w:rsidRPr="006F2E9D">
              <w:rPr>
                <w:spacing w:val="-1"/>
                <w:sz w:val="22"/>
                <w:lang w:eastAsia="en-US"/>
              </w:rPr>
              <w:t xml:space="preserve"> </w:t>
            </w:r>
            <w:proofErr w:type="gramStart"/>
            <w:r w:rsidRPr="006F2E9D">
              <w:rPr>
                <w:spacing w:val="-10"/>
                <w:sz w:val="22"/>
                <w:lang w:eastAsia="en-US"/>
              </w:rPr>
              <w:t>в</w:t>
            </w:r>
            <w:proofErr w:type="gramEnd"/>
          </w:p>
          <w:p w:rsidR="00C910F9" w:rsidRPr="006F2E9D" w:rsidRDefault="00C910F9" w:rsidP="002969AE">
            <w:pPr>
              <w:autoSpaceDN w:val="0"/>
              <w:spacing w:before="6"/>
              <w:ind w:left="158" w:right="106"/>
              <w:rPr>
                <w:lang w:eastAsia="en-US"/>
              </w:rPr>
            </w:pPr>
            <w:proofErr w:type="gramStart"/>
            <w:r w:rsidRPr="006F2E9D">
              <w:rPr>
                <w:sz w:val="22"/>
                <w:lang w:eastAsia="en-US"/>
              </w:rPr>
              <w:t>соответствии</w:t>
            </w:r>
            <w:proofErr w:type="gramEnd"/>
            <w:r w:rsidRPr="006F2E9D">
              <w:rPr>
                <w:spacing w:val="35"/>
                <w:sz w:val="22"/>
                <w:lang w:eastAsia="en-US"/>
              </w:rPr>
              <w:t xml:space="preserve"> </w:t>
            </w:r>
            <w:r w:rsidRPr="006F2E9D">
              <w:rPr>
                <w:sz w:val="22"/>
                <w:lang w:eastAsia="en-US"/>
              </w:rPr>
              <w:t>с</w:t>
            </w:r>
            <w:r w:rsidRPr="006F2E9D">
              <w:rPr>
                <w:spacing w:val="8"/>
                <w:sz w:val="22"/>
                <w:lang w:eastAsia="en-US"/>
              </w:rPr>
              <w:t xml:space="preserve"> </w:t>
            </w:r>
            <w:r w:rsidRPr="006F2E9D">
              <w:rPr>
                <w:sz w:val="22"/>
                <w:lang w:eastAsia="en-US"/>
              </w:rPr>
              <w:t>единым</w:t>
            </w:r>
            <w:r w:rsidRPr="006F2E9D">
              <w:rPr>
                <w:spacing w:val="20"/>
                <w:sz w:val="22"/>
                <w:lang w:eastAsia="en-US"/>
              </w:rPr>
              <w:t xml:space="preserve"> </w:t>
            </w:r>
            <w:r w:rsidRPr="006F2E9D">
              <w:rPr>
                <w:spacing w:val="-2"/>
                <w:sz w:val="22"/>
                <w:lang w:eastAsia="en-US"/>
              </w:rPr>
              <w:t>стандартом</w:t>
            </w:r>
          </w:p>
        </w:tc>
        <w:tc>
          <w:tcPr>
            <w:tcW w:w="1639" w:type="pct"/>
            <w:tcBorders>
              <w:bottom w:val="nil"/>
            </w:tcBorders>
          </w:tcPr>
          <w:p w:rsidR="00C910F9" w:rsidRPr="006F2E9D" w:rsidRDefault="00C910F9" w:rsidP="002969AE">
            <w:pPr>
              <w:autoSpaceDN w:val="0"/>
              <w:spacing w:before="80"/>
              <w:ind w:left="125" w:right="87"/>
              <w:rPr>
                <w:lang w:eastAsia="en-US"/>
              </w:rPr>
            </w:pPr>
            <w:r w:rsidRPr="006F2E9D">
              <w:rPr>
                <w:spacing w:val="-2"/>
                <w:sz w:val="22"/>
                <w:lang w:eastAsia="en-US"/>
              </w:rPr>
              <w:t>Разъяснение</w:t>
            </w:r>
            <w:r w:rsidRPr="006F2E9D">
              <w:rPr>
                <w:spacing w:val="6"/>
                <w:sz w:val="22"/>
                <w:lang w:eastAsia="en-US"/>
              </w:rPr>
              <w:t xml:space="preserve"> </w:t>
            </w:r>
            <w:r w:rsidRPr="006F2E9D">
              <w:rPr>
                <w:spacing w:val="-2"/>
                <w:sz w:val="22"/>
                <w:lang w:eastAsia="en-US"/>
              </w:rPr>
              <w:t>причин</w:t>
            </w:r>
            <w:r w:rsidRPr="006F2E9D">
              <w:rPr>
                <w:spacing w:val="-3"/>
                <w:sz w:val="22"/>
                <w:lang w:eastAsia="en-US"/>
              </w:rPr>
              <w:t xml:space="preserve"> </w:t>
            </w:r>
            <w:r w:rsidRPr="006F2E9D">
              <w:rPr>
                <w:spacing w:val="-2"/>
                <w:sz w:val="22"/>
                <w:lang w:eastAsia="en-US"/>
              </w:rPr>
              <w:t>отказа</w:t>
            </w:r>
            <w:r w:rsidRPr="006F2E9D">
              <w:rPr>
                <w:spacing w:val="4"/>
                <w:sz w:val="22"/>
                <w:lang w:eastAsia="en-US"/>
              </w:rPr>
              <w:t xml:space="preserve"> </w:t>
            </w:r>
            <w:r w:rsidRPr="006F2E9D">
              <w:rPr>
                <w:spacing w:val="-2"/>
                <w:sz w:val="22"/>
                <w:lang w:eastAsia="en-US"/>
              </w:rPr>
              <w:t>в</w:t>
            </w:r>
            <w:r w:rsidRPr="006F2E9D">
              <w:rPr>
                <w:spacing w:val="-5"/>
                <w:sz w:val="22"/>
                <w:lang w:eastAsia="en-US"/>
              </w:rPr>
              <w:t xml:space="preserve"> </w:t>
            </w:r>
            <w:r w:rsidRPr="006F2E9D">
              <w:rPr>
                <w:spacing w:val="-2"/>
                <w:sz w:val="22"/>
                <w:lang w:eastAsia="en-US"/>
              </w:rPr>
              <w:t>предоставлении</w:t>
            </w:r>
          </w:p>
          <w:p w:rsidR="00C910F9" w:rsidRPr="006F2E9D" w:rsidRDefault="00C910F9" w:rsidP="002969AE">
            <w:pPr>
              <w:autoSpaceDN w:val="0"/>
              <w:spacing w:before="6"/>
              <w:ind w:left="116" w:right="87"/>
              <w:rPr>
                <w:lang w:eastAsia="en-US"/>
              </w:rPr>
            </w:pPr>
            <w:r w:rsidRPr="006F2E9D">
              <w:rPr>
                <w:spacing w:val="-2"/>
                <w:sz w:val="22"/>
                <w:lang w:eastAsia="en-US"/>
              </w:rPr>
              <w:t>услуги</w:t>
            </w:r>
          </w:p>
        </w:tc>
      </w:tr>
      <w:tr w:rsidR="00C910F9" w:rsidRPr="006F2E9D" w:rsidTr="002969AE">
        <w:trPr>
          <w:trHeight w:val="72"/>
        </w:trPr>
        <w:tc>
          <w:tcPr>
            <w:tcW w:w="1003" w:type="pct"/>
            <w:tcBorders>
              <w:top w:val="nil"/>
            </w:tcBorders>
          </w:tcPr>
          <w:p w:rsidR="00C910F9" w:rsidRPr="00BF25C2" w:rsidRDefault="00C910F9" w:rsidP="00BF25C2">
            <w:pPr>
              <w:autoSpaceDN w:val="0"/>
              <w:ind w:right="42"/>
              <w:rPr>
                <w:lang w:eastAsia="en-US"/>
              </w:rPr>
            </w:pPr>
          </w:p>
        </w:tc>
        <w:tc>
          <w:tcPr>
            <w:tcW w:w="2358" w:type="pct"/>
            <w:tcBorders>
              <w:top w:val="nil"/>
            </w:tcBorders>
          </w:tcPr>
          <w:p w:rsidR="00C910F9" w:rsidRPr="00FF1AF0" w:rsidRDefault="00C910F9" w:rsidP="002969AE">
            <w:pPr>
              <w:autoSpaceDN w:val="0"/>
              <w:rPr>
                <w:lang w:eastAsia="en-US"/>
              </w:rPr>
            </w:pPr>
          </w:p>
        </w:tc>
        <w:tc>
          <w:tcPr>
            <w:tcW w:w="1639" w:type="pct"/>
            <w:tcBorders>
              <w:top w:val="nil"/>
            </w:tcBorders>
          </w:tcPr>
          <w:p w:rsidR="00C910F9" w:rsidRPr="00FF1AF0" w:rsidRDefault="00C910F9" w:rsidP="002969AE">
            <w:pPr>
              <w:autoSpaceDN w:val="0"/>
              <w:rPr>
                <w:lang w:eastAsia="en-US"/>
              </w:rPr>
            </w:pPr>
          </w:p>
        </w:tc>
      </w:tr>
      <w:tr w:rsidR="00C910F9" w:rsidRPr="006F2E9D" w:rsidTr="002969AE">
        <w:trPr>
          <w:trHeight w:val="1854"/>
        </w:trPr>
        <w:tc>
          <w:tcPr>
            <w:tcW w:w="1003" w:type="pct"/>
          </w:tcPr>
          <w:p w:rsidR="00C910F9" w:rsidRPr="006F2E9D" w:rsidRDefault="00C910F9" w:rsidP="002969AE">
            <w:pPr>
              <w:autoSpaceDN w:val="0"/>
              <w:rPr>
                <w:lang w:eastAsia="en-US"/>
              </w:rPr>
            </w:pPr>
            <w:r w:rsidRPr="006F2E9D">
              <w:rPr>
                <w:sz w:val="22"/>
                <w:lang w:eastAsia="en-US"/>
              </w:rPr>
              <w:t xml:space="preserve">пункты 3 – 4 подраздела 1.2 раздела </w:t>
            </w:r>
            <w:r w:rsidRPr="006F2E9D">
              <w:rPr>
                <w:sz w:val="22"/>
                <w:lang w:val="en-US" w:eastAsia="en-US"/>
              </w:rPr>
              <w:t>I</w:t>
            </w:r>
            <w:r w:rsidRPr="006F2E9D">
              <w:rPr>
                <w:sz w:val="22"/>
                <w:lang w:eastAsia="en-US"/>
              </w:rPr>
              <w:t xml:space="preserve"> административного регламента</w:t>
            </w:r>
          </w:p>
          <w:p w:rsidR="00C910F9" w:rsidRPr="006F2E9D" w:rsidRDefault="00C910F9" w:rsidP="002969AE">
            <w:pPr>
              <w:autoSpaceDN w:val="0"/>
              <w:rPr>
                <w:lang w:eastAsia="en-US"/>
              </w:rPr>
            </w:pPr>
          </w:p>
        </w:tc>
        <w:tc>
          <w:tcPr>
            <w:tcW w:w="2358" w:type="pct"/>
          </w:tcPr>
          <w:p w:rsidR="00C910F9" w:rsidRPr="006F2E9D" w:rsidRDefault="00C910F9" w:rsidP="00BF25C2">
            <w:pPr>
              <w:autoSpaceDN w:val="0"/>
              <w:spacing w:before="61" w:line="242" w:lineRule="auto"/>
              <w:ind w:left="280" w:firstLine="5"/>
              <w:rPr>
                <w:lang w:eastAsia="en-US"/>
              </w:rPr>
            </w:pPr>
            <w:r w:rsidRPr="006F2E9D">
              <w:rPr>
                <w:w w:val="95"/>
                <w:sz w:val="22"/>
                <w:szCs w:val="22"/>
                <w:lang w:eastAsia="en-US"/>
              </w:rPr>
              <w:t xml:space="preserve">лицо, подающее документы, не относится к числу заявителей </w:t>
            </w:r>
          </w:p>
        </w:tc>
        <w:tc>
          <w:tcPr>
            <w:tcW w:w="1639" w:type="pct"/>
          </w:tcPr>
          <w:p w:rsidR="00C910F9" w:rsidRPr="006F2E9D" w:rsidRDefault="00C910F9" w:rsidP="002969AE">
            <w:pPr>
              <w:autoSpaceDN w:val="0"/>
              <w:spacing w:before="61"/>
              <w:ind w:left="82"/>
              <w:rPr>
                <w:lang w:eastAsia="en-US"/>
              </w:rPr>
            </w:pPr>
            <w:proofErr w:type="spellStart"/>
            <w:r w:rsidRPr="006F2E9D">
              <w:rPr>
                <w:w w:val="90"/>
                <w:sz w:val="22"/>
                <w:lang w:val="en-US" w:eastAsia="en-US"/>
              </w:rPr>
              <w:t>Указываются</w:t>
            </w:r>
            <w:proofErr w:type="spellEnd"/>
            <w:r w:rsidR="00BF25C2">
              <w:rPr>
                <w:spacing w:val="24"/>
                <w:sz w:val="22"/>
                <w:lang w:eastAsia="en-US"/>
              </w:rPr>
              <w:t xml:space="preserve"> </w:t>
            </w:r>
            <w:proofErr w:type="spellStart"/>
            <w:r w:rsidRPr="006F2E9D">
              <w:rPr>
                <w:w w:val="90"/>
                <w:sz w:val="22"/>
                <w:lang w:val="en-US" w:eastAsia="en-US"/>
              </w:rPr>
              <w:t>основания</w:t>
            </w:r>
            <w:proofErr w:type="spellEnd"/>
            <w:r w:rsidRPr="006F2E9D">
              <w:rPr>
                <w:spacing w:val="11"/>
                <w:sz w:val="22"/>
                <w:lang w:val="en-US" w:eastAsia="en-US"/>
              </w:rPr>
              <w:t xml:space="preserve"> </w:t>
            </w:r>
            <w:proofErr w:type="spellStart"/>
            <w:r w:rsidRPr="006F2E9D">
              <w:rPr>
                <w:w w:val="90"/>
                <w:sz w:val="22"/>
                <w:lang w:val="en-US" w:eastAsia="en-US"/>
              </w:rPr>
              <w:t>такого</w:t>
            </w:r>
            <w:proofErr w:type="spellEnd"/>
            <w:r w:rsidRPr="006F2E9D">
              <w:rPr>
                <w:spacing w:val="1"/>
                <w:sz w:val="22"/>
                <w:lang w:val="en-US" w:eastAsia="en-US"/>
              </w:rPr>
              <w:t xml:space="preserve"> </w:t>
            </w:r>
            <w:proofErr w:type="spellStart"/>
            <w:r w:rsidRPr="006F2E9D">
              <w:rPr>
                <w:spacing w:val="-2"/>
                <w:w w:val="90"/>
                <w:sz w:val="22"/>
                <w:lang w:val="en-US" w:eastAsia="en-US"/>
              </w:rPr>
              <w:t>вывода</w:t>
            </w:r>
            <w:proofErr w:type="spellEnd"/>
          </w:p>
        </w:tc>
      </w:tr>
      <w:tr w:rsidR="00C910F9" w:rsidRPr="006F2E9D" w:rsidTr="002969AE">
        <w:trPr>
          <w:trHeight w:val="747"/>
        </w:trPr>
        <w:tc>
          <w:tcPr>
            <w:tcW w:w="1003" w:type="pct"/>
          </w:tcPr>
          <w:p w:rsidR="00C910F9" w:rsidRPr="006F2E9D" w:rsidRDefault="00C910F9" w:rsidP="002969AE">
            <w:pPr>
              <w:autoSpaceDN w:val="0"/>
              <w:rPr>
                <w:lang w:eastAsia="en-US"/>
              </w:rPr>
            </w:pPr>
            <w:r w:rsidRPr="006F2E9D">
              <w:rPr>
                <w:sz w:val="22"/>
                <w:lang w:eastAsia="en-US"/>
              </w:rPr>
              <w:t>пункт 13 подраздела 2.1. раздела II административного регламента</w:t>
            </w:r>
          </w:p>
        </w:tc>
        <w:tc>
          <w:tcPr>
            <w:tcW w:w="2358" w:type="pct"/>
          </w:tcPr>
          <w:p w:rsidR="00C910F9" w:rsidRPr="006F2E9D" w:rsidRDefault="00C910F9" w:rsidP="002969AE">
            <w:pPr>
              <w:autoSpaceDN w:val="0"/>
              <w:spacing w:before="68" w:line="232" w:lineRule="auto"/>
              <w:rPr>
                <w:lang w:eastAsia="en-US"/>
              </w:rPr>
            </w:pPr>
            <w:r w:rsidRPr="006F2E9D">
              <w:rPr>
                <w:w w:val="90"/>
                <w:sz w:val="22"/>
                <w:lang w:eastAsia="en-US"/>
              </w:rPr>
              <w:t xml:space="preserve">заявитель представил неполный комплект документов в соответствии </w:t>
            </w:r>
          </w:p>
        </w:tc>
        <w:tc>
          <w:tcPr>
            <w:tcW w:w="1639" w:type="pct"/>
          </w:tcPr>
          <w:p w:rsidR="00C910F9" w:rsidRPr="006F2E9D" w:rsidRDefault="00BF25C2" w:rsidP="002969AE">
            <w:pPr>
              <w:autoSpaceDN w:val="0"/>
              <w:spacing w:before="61"/>
              <w:ind w:left="82"/>
              <w:rPr>
                <w:lang w:eastAsia="en-US"/>
              </w:rPr>
            </w:pPr>
            <w:r>
              <w:rPr>
                <w:w w:val="90"/>
                <w:sz w:val="22"/>
                <w:lang w:eastAsia="en-US"/>
              </w:rPr>
              <w:t xml:space="preserve">Указывается исчерпывающий </w:t>
            </w:r>
            <w:r w:rsidR="00C910F9" w:rsidRPr="006F2E9D">
              <w:rPr>
                <w:w w:val="90"/>
                <w:sz w:val="22"/>
                <w:lang w:eastAsia="en-US"/>
              </w:rPr>
              <w:t xml:space="preserve">перечень документов, </w:t>
            </w:r>
            <w:proofErr w:type="spellStart"/>
            <w:r w:rsidR="00C910F9" w:rsidRPr="006F2E9D">
              <w:rPr>
                <w:w w:val="90"/>
                <w:sz w:val="22"/>
                <w:lang w:eastAsia="en-US"/>
              </w:rPr>
              <w:t>непредставленных</w:t>
            </w:r>
            <w:proofErr w:type="spellEnd"/>
            <w:r w:rsidR="00C910F9" w:rsidRPr="006F2E9D">
              <w:rPr>
                <w:w w:val="90"/>
                <w:sz w:val="22"/>
                <w:lang w:eastAsia="en-US"/>
              </w:rPr>
              <w:t xml:space="preserve"> заявителем</w:t>
            </w:r>
          </w:p>
        </w:tc>
      </w:tr>
      <w:tr w:rsidR="00C910F9" w:rsidRPr="006E4774" w:rsidTr="002969AE">
        <w:trPr>
          <w:trHeight w:val="747"/>
        </w:trPr>
        <w:tc>
          <w:tcPr>
            <w:tcW w:w="1003" w:type="pct"/>
            <w:tcBorders>
              <w:top w:val="single" w:sz="6" w:space="0" w:color="131313"/>
              <w:left w:val="single" w:sz="6" w:space="0" w:color="131313"/>
              <w:bottom w:val="single" w:sz="6" w:space="0" w:color="131313"/>
              <w:right w:val="single" w:sz="6" w:space="0" w:color="131313"/>
            </w:tcBorders>
          </w:tcPr>
          <w:p w:rsidR="00C910F9" w:rsidRPr="006B7C1F" w:rsidRDefault="00C910F9" w:rsidP="002969AE">
            <w:pPr>
              <w:rPr>
                <w:lang w:eastAsia="en-US"/>
              </w:rPr>
            </w:pPr>
            <w:r w:rsidRPr="006B7C1F">
              <w:rPr>
                <w:sz w:val="22"/>
                <w:lang w:eastAsia="en-US"/>
              </w:rPr>
              <w:t>подпункт 3, пункта 13 подраздела 2.2 раздела II административного регламента</w:t>
            </w:r>
          </w:p>
        </w:tc>
        <w:tc>
          <w:tcPr>
            <w:tcW w:w="2358" w:type="pct"/>
            <w:tcBorders>
              <w:top w:val="single" w:sz="6" w:space="0" w:color="131313"/>
              <w:left w:val="single" w:sz="6" w:space="0" w:color="131313"/>
              <w:bottom w:val="single" w:sz="6" w:space="0" w:color="131313"/>
              <w:right w:val="single" w:sz="6" w:space="0" w:color="131313"/>
            </w:tcBorders>
          </w:tcPr>
          <w:p w:rsidR="00C910F9" w:rsidRPr="006B7C1F" w:rsidRDefault="00C910F9" w:rsidP="002969AE">
            <w:pPr>
              <w:spacing w:before="68" w:line="232" w:lineRule="auto"/>
              <w:rPr>
                <w:w w:val="90"/>
                <w:lang w:eastAsia="en-US"/>
              </w:rPr>
            </w:pPr>
            <w:proofErr w:type="gramStart"/>
            <w:r w:rsidRPr="006B7C1F">
              <w:rPr>
                <w:w w:val="90"/>
                <w:sz w:val="22"/>
                <w:lang w:eastAsia="en-US"/>
              </w:rPr>
              <w:t>заявитель представил документы, оформление которых не соответствует требованиям, установленным федеральными законами, иными нормативными правовыми актами Российской Федерации, законом Архангельской области от 01 июля 2016 года № 441-27-ОЗ «О порядке ведения органами местного самоуправления муниципальных образований Архангельской области учета граждан в качестве нуждающихся в жилых помещениях, предоставляемых по договорам социального найма», иными нормативными правовыми актами Архангельской области административным регламентом</w:t>
            </w:r>
            <w:proofErr w:type="gramEnd"/>
          </w:p>
        </w:tc>
        <w:tc>
          <w:tcPr>
            <w:tcW w:w="1639" w:type="pct"/>
            <w:tcBorders>
              <w:top w:val="single" w:sz="6" w:space="0" w:color="131313"/>
              <w:left w:val="single" w:sz="6" w:space="0" w:color="131313"/>
              <w:bottom w:val="single" w:sz="6" w:space="0" w:color="131313"/>
              <w:right w:val="single" w:sz="6" w:space="0" w:color="131313"/>
            </w:tcBorders>
          </w:tcPr>
          <w:p w:rsidR="00C910F9" w:rsidRPr="006B7C1F" w:rsidRDefault="00C910F9" w:rsidP="002969AE">
            <w:pPr>
              <w:spacing w:before="61"/>
              <w:ind w:left="82"/>
              <w:rPr>
                <w:w w:val="90"/>
                <w:lang w:eastAsia="en-US"/>
              </w:rPr>
            </w:pPr>
            <w:r w:rsidRPr="006B7C1F">
              <w:rPr>
                <w:w w:val="90"/>
                <w:sz w:val="22"/>
                <w:lang w:eastAsia="en-US"/>
              </w:rPr>
              <w:t>Указывается исчерпывающий перечень несоответствующих документов, предоставленных заявителем</w:t>
            </w:r>
          </w:p>
        </w:tc>
      </w:tr>
      <w:tr w:rsidR="00C910F9" w:rsidRPr="006E4774" w:rsidTr="002969AE">
        <w:trPr>
          <w:trHeight w:val="747"/>
        </w:trPr>
        <w:tc>
          <w:tcPr>
            <w:tcW w:w="1003" w:type="pct"/>
            <w:tcBorders>
              <w:top w:val="single" w:sz="6" w:space="0" w:color="131313"/>
              <w:left w:val="single" w:sz="6" w:space="0" w:color="131313"/>
              <w:bottom w:val="single" w:sz="6" w:space="0" w:color="131313"/>
              <w:right w:val="single" w:sz="6" w:space="0" w:color="131313"/>
            </w:tcBorders>
          </w:tcPr>
          <w:p w:rsidR="00C910F9" w:rsidRPr="006B7C1F" w:rsidRDefault="00C910F9" w:rsidP="002969AE">
            <w:pPr>
              <w:rPr>
                <w:lang w:eastAsia="en-US"/>
              </w:rPr>
            </w:pPr>
            <w:r w:rsidRPr="006B7C1F">
              <w:rPr>
                <w:sz w:val="22"/>
                <w:lang w:eastAsia="en-US"/>
              </w:rPr>
              <w:t>подпункт 4 пункта 13 подраздела 2.2 раздела II административного регламента</w:t>
            </w:r>
          </w:p>
        </w:tc>
        <w:tc>
          <w:tcPr>
            <w:tcW w:w="2358" w:type="pct"/>
            <w:tcBorders>
              <w:top w:val="single" w:sz="6" w:space="0" w:color="131313"/>
              <w:left w:val="single" w:sz="6" w:space="0" w:color="131313"/>
              <w:bottom w:val="single" w:sz="6" w:space="0" w:color="131313"/>
              <w:right w:val="single" w:sz="6" w:space="0" w:color="131313"/>
            </w:tcBorders>
          </w:tcPr>
          <w:p w:rsidR="00C910F9" w:rsidRPr="006B7C1F" w:rsidRDefault="00C910F9" w:rsidP="002969AE">
            <w:pPr>
              <w:spacing w:before="68"/>
              <w:rPr>
                <w:w w:val="90"/>
                <w:lang w:eastAsia="en-US"/>
              </w:rPr>
            </w:pPr>
            <w:r w:rsidRPr="006B7C1F">
              <w:rPr>
                <w:w w:val="90"/>
                <w:sz w:val="22"/>
                <w:lang w:eastAsia="en-US"/>
              </w:rPr>
              <w:t xml:space="preserve">в заявлении о принятии на учет указаны не в полном объеме сведения, предусмотренные постановлением Правительства Архангельской области в качестве </w:t>
            </w:r>
            <w:proofErr w:type="gramStart"/>
            <w:r w:rsidRPr="006B7C1F">
              <w:rPr>
                <w:w w:val="90"/>
                <w:sz w:val="22"/>
                <w:lang w:eastAsia="en-US"/>
              </w:rPr>
              <w:t>обязательных</w:t>
            </w:r>
            <w:proofErr w:type="gramEnd"/>
            <w:r w:rsidRPr="006B7C1F">
              <w:rPr>
                <w:w w:val="90"/>
                <w:sz w:val="22"/>
                <w:lang w:eastAsia="en-US"/>
              </w:rPr>
              <w:t>.</w:t>
            </w:r>
          </w:p>
        </w:tc>
        <w:tc>
          <w:tcPr>
            <w:tcW w:w="1639" w:type="pct"/>
            <w:tcBorders>
              <w:top w:val="single" w:sz="6" w:space="0" w:color="131313"/>
              <w:left w:val="single" w:sz="6" w:space="0" w:color="131313"/>
              <w:bottom w:val="single" w:sz="6" w:space="0" w:color="131313"/>
              <w:right w:val="single" w:sz="6" w:space="0" w:color="131313"/>
            </w:tcBorders>
          </w:tcPr>
          <w:p w:rsidR="00C910F9" w:rsidRPr="006B7C1F" w:rsidRDefault="00C910F9" w:rsidP="002969AE">
            <w:pPr>
              <w:spacing w:before="61"/>
              <w:ind w:left="82"/>
              <w:rPr>
                <w:w w:val="90"/>
                <w:lang w:eastAsia="en-US"/>
              </w:rPr>
            </w:pPr>
            <w:r w:rsidRPr="006B7C1F">
              <w:rPr>
                <w:w w:val="90"/>
                <w:sz w:val="22"/>
                <w:lang w:eastAsia="en-US"/>
              </w:rPr>
              <w:t>Указываются основания такого вывода</w:t>
            </w:r>
          </w:p>
        </w:tc>
      </w:tr>
    </w:tbl>
    <w:p w:rsidR="00C910F9" w:rsidRDefault="00C910F9" w:rsidP="00C910F9">
      <w:pPr>
        <w:tabs>
          <w:tab w:val="left" w:pos="4170"/>
        </w:tabs>
        <w:jc w:val="both"/>
        <w:rPr>
          <w:sz w:val="20"/>
          <w:szCs w:val="28"/>
        </w:rPr>
      </w:pPr>
    </w:p>
    <w:p w:rsidR="00C910F9" w:rsidRPr="006E4774" w:rsidRDefault="00C910F9" w:rsidP="00C910F9">
      <w:pPr>
        <w:spacing w:before="94" w:line="235" w:lineRule="auto"/>
        <w:ind w:left="197" w:firstLine="511"/>
      </w:pPr>
      <w:r w:rsidRPr="006E4774">
        <w:t>Вы</w:t>
      </w:r>
      <w:r w:rsidRPr="006E4774">
        <w:rPr>
          <w:spacing w:val="26"/>
        </w:rPr>
        <w:t xml:space="preserve"> </w:t>
      </w:r>
      <w:r w:rsidRPr="006E4774">
        <w:t>вправе</w:t>
      </w:r>
      <w:r w:rsidRPr="006E4774">
        <w:rPr>
          <w:spacing w:val="24"/>
        </w:rPr>
        <w:t xml:space="preserve"> </w:t>
      </w:r>
      <w:r w:rsidRPr="006E4774">
        <w:t>повторно</w:t>
      </w:r>
      <w:r w:rsidRPr="006E4774">
        <w:rPr>
          <w:spacing w:val="36"/>
        </w:rPr>
        <w:t xml:space="preserve"> </w:t>
      </w:r>
      <w:r w:rsidRPr="006E4774">
        <w:t>обратиться</w:t>
      </w:r>
      <w:r w:rsidRPr="006E4774">
        <w:rPr>
          <w:spacing w:val="39"/>
        </w:rPr>
        <w:t xml:space="preserve"> </w:t>
      </w:r>
      <w:r w:rsidRPr="006E4774">
        <w:t>в уполномоченный</w:t>
      </w:r>
      <w:r w:rsidRPr="006E4774">
        <w:rPr>
          <w:spacing w:val="25"/>
        </w:rPr>
        <w:t xml:space="preserve"> </w:t>
      </w:r>
      <w:r w:rsidRPr="006E4774">
        <w:t>орган</w:t>
      </w:r>
      <w:r w:rsidRPr="006E4774">
        <w:rPr>
          <w:spacing w:val="30"/>
        </w:rPr>
        <w:t xml:space="preserve"> </w:t>
      </w:r>
      <w:r w:rsidRPr="006E4774">
        <w:t>с</w:t>
      </w:r>
      <w:r w:rsidRPr="006E4774">
        <w:rPr>
          <w:spacing w:val="24"/>
        </w:rPr>
        <w:t xml:space="preserve"> </w:t>
      </w:r>
      <w:r w:rsidRPr="006E4774">
        <w:t>заявлением</w:t>
      </w:r>
      <w:r w:rsidRPr="006E4774">
        <w:rPr>
          <w:spacing w:val="36"/>
        </w:rPr>
        <w:t xml:space="preserve"> </w:t>
      </w:r>
      <w:r w:rsidRPr="006E4774">
        <w:t>о предоставлении услуги после устранения указанных нарушений.</w:t>
      </w:r>
    </w:p>
    <w:p w:rsidR="00C910F9" w:rsidRDefault="00C910F9" w:rsidP="00C910F9">
      <w:pPr>
        <w:tabs>
          <w:tab w:val="left" w:pos="4170"/>
        </w:tabs>
        <w:jc w:val="both"/>
      </w:pPr>
      <w:r w:rsidRPr="006E4774">
        <w:rPr>
          <w:spacing w:val="-2"/>
        </w:rPr>
        <w:t>Данный</w:t>
      </w:r>
      <w:r>
        <w:t xml:space="preserve"> </w:t>
      </w:r>
      <w:r w:rsidRPr="006E4774">
        <w:rPr>
          <w:spacing w:val="-2"/>
        </w:rPr>
        <w:t>отказ</w:t>
      </w:r>
      <w:r>
        <w:t xml:space="preserve"> </w:t>
      </w:r>
      <w:r w:rsidRPr="006E4774">
        <w:rPr>
          <w:spacing w:val="-2"/>
        </w:rPr>
        <w:t>может</w:t>
      </w:r>
      <w:r>
        <w:t xml:space="preserve"> </w:t>
      </w:r>
      <w:r w:rsidRPr="006E4774">
        <w:rPr>
          <w:spacing w:val="-4"/>
        </w:rPr>
        <w:t>быть</w:t>
      </w:r>
      <w:r>
        <w:t xml:space="preserve"> </w:t>
      </w:r>
      <w:r w:rsidRPr="006E4774">
        <w:rPr>
          <w:spacing w:val="-2"/>
        </w:rPr>
        <w:t>обжалован</w:t>
      </w:r>
      <w:r w:rsidRPr="006E4774">
        <w:tab/>
      </w:r>
      <w:r w:rsidRPr="006E4774">
        <w:rPr>
          <w:spacing w:val="-10"/>
        </w:rPr>
        <w:t>в</w:t>
      </w:r>
      <w:r>
        <w:t xml:space="preserve"> </w:t>
      </w:r>
      <w:r w:rsidRPr="006E4774">
        <w:rPr>
          <w:spacing w:val="-2"/>
        </w:rPr>
        <w:t>досудебном</w:t>
      </w:r>
      <w:r w:rsidRPr="006E4774">
        <w:tab/>
      </w:r>
      <w:r w:rsidRPr="006E4774">
        <w:rPr>
          <w:spacing w:val="-2"/>
        </w:rPr>
        <w:t>порядке</w:t>
      </w:r>
      <w:r>
        <w:t xml:space="preserve"> </w:t>
      </w:r>
      <w:r w:rsidRPr="006E4774">
        <w:rPr>
          <w:spacing w:val="-6"/>
        </w:rPr>
        <w:t xml:space="preserve">путем </w:t>
      </w:r>
      <w:r w:rsidRPr="006E4774">
        <w:t>направления</w:t>
      </w:r>
      <w:r w:rsidRPr="006E4774">
        <w:rPr>
          <w:spacing w:val="33"/>
        </w:rPr>
        <w:t xml:space="preserve"> </w:t>
      </w:r>
      <w:r w:rsidRPr="006E4774">
        <w:t>жалобы в уполномоченный</w:t>
      </w:r>
      <w:r w:rsidRPr="006E4774">
        <w:rPr>
          <w:spacing w:val="-7"/>
        </w:rPr>
        <w:t xml:space="preserve"> </w:t>
      </w:r>
      <w:r w:rsidRPr="006E4774">
        <w:t>орган, а также в</w:t>
      </w:r>
      <w:r w:rsidRPr="006E4774">
        <w:rPr>
          <w:spacing w:val="-1"/>
        </w:rPr>
        <w:t xml:space="preserve"> </w:t>
      </w:r>
      <w:r w:rsidRPr="006E4774">
        <w:t>судебном порядке</w:t>
      </w:r>
    </w:p>
    <w:p w:rsidR="00C910F9" w:rsidRDefault="00C910F9" w:rsidP="00C910F9">
      <w:pPr>
        <w:tabs>
          <w:tab w:val="left" w:pos="4170"/>
        </w:tabs>
        <w:jc w:val="both"/>
      </w:pPr>
    </w:p>
    <w:tbl>
      <w:tblPr>
        <w:tblW w:w="0" w:type="auto"/>
        <w:tblLook w:val="04A0"/>
      </w:tblPr>
      <w:tblGrid>
        <w:gridCol w:w="3474"/>
        <w:gridCol w:w="2871"/>
        <w:gridCol w:w="4077"/>
      </w:tblGrid>
      <w:tr w:rsidR="00C910F9" w:rsidRPr="00F02664" w:rsidTr="002969AE">
        <w:tc>
          <w:tcPr>
            <w:tcW w:w="3474" w:type="dxa"/>
          </w:tcPr>
          <w:p w:rsidR="00C910F9" w:rsidRPr="00F02664" w:rsidRDefault="00C910F9" w:rsidP="002969AE">
            <w:pPr>
              <w:tabs>
                <w:tab w:val="left" w:pos="4170"/>
              </w:tabs>
              <w:jc w:val="both"/>
              <w:rPr>
                <w:sz w:val="20"/>
                <w:szCs w:val="28"/>
              </w:rPr>
            </w:pPr>
            <w:r w:rsidRPr="00F02664">
              <w:rPr>
                <w:sz w:val="20"/>
                <w:szCs w:val="28"/>
              </w:rPr>
              <w:t>________________________________</w:t>
            </w:r>
          </w:p>
          <w:p w:rsidR="00C910F9" w:rsidRPr="00F02664" w:rsidRDefault="00C910F9" w:rsidP="002969AE">
            <w:pPr>
              <w:tabs>
                <w:tab w:val="left" w:pos="4170"/>
              </w:tabs>
              <w:jc w:val="center"/>
              <w:rPr>
                <w:sz w:val="20"/>
                <w:szCs w:val="28"/>
              </w:rPr>
            </w:pPr>
            <w:r w:rsidRPr="00F02664">
              <w:rPr>
                <w:sz w:val="20"/>
                <w:szCs w:val="28"/>
              </w:rPr>
              <w:t>(должность сотрудника органа власти принявшего решение)</w:t>
            </w:r>
          </w:p>
          <w:p w:rsidR="00C910F9" w:rsidRPr="00F02664" w:rsidRDefault="00C910F9" w:rsidP="002969AE">
            <w:pPr>
              <w:tabs>
                <w:tab w:val="left" w:pos="4170"/>
              </w:tabs>
              <w:jc w:val="center"/>
              <w:rPr>
                <w:sz w:val="20"/>
                <w:szCs w:val="28"/>
              </w:rPr>
            </w:pPr>
          </w:p>
          <w:p w:rsidR="00C910F9" w:rsidRPr="00F02664" w:rsidRDefault="00C910F9" w:rsidP="002969AE">
            <w:pPr>
              <w:tabs>
                <w:tab w:val="left" w:pos="4170"/>
              </w:tabs>
              <w:rPr>
                <w:sz w:val="20"/>
                <w:szCs w:val="28"/>
              </w:rPr>
            </w:pPr>
            <w:r w:rsidRPr="00F02664">
              <w:rPr>
                <w:sz w:val="20"/>
                <w:szCs w:val="28"/>
              </w:rPr>
              <w:t>«___»_________________ 20__г.</w:t>
            </w:r>
          </w:p>
          <w:p w:rsidR="00C910F9" w:rsidRPr="00F02664" w:rsidRDefault="00C910F9" w:rsidP="002969AE">
            <w:pPr>
              <w:tabs>
                <w:tab w:val="left" w:pos="4170"/>
              </w:tabs>
              <w:rPr>
                <w:sz w:val="20"/>
                <w:szCs w:val="28"/>
              </w:rPr>
            </w:pPr>
            <w:r w:rsidRPr="00F02664">
              <w:rPr>
                <w:sz w:val="20"/>
                <w:szCs w:val="28"/>
              </w:rPr>
              <w:t>м.п.</w:t>
            </w:r>
          </w:p>
        </w:tc>
        <w:tc>
          <w:tcPr>
            <w:tcW w:w="2871" w:type="dxa"/>
          </w:tcPr>
          <w:p w:rsidR="00C910F9" w:rsidRPr="00F02664" w:rsidRDefault="00C910F9" w:rsidP="002969AE">
            <w:pPr>
              <w:tabs>
                <w:tab w:val="left" w:pos="4170"/>
              </w:tabs>
              <w:jc w:val="both"/>
              <w:rPr>
                <w:sz w:val="20"/>
                <w:szCs w:val="28"/>
              </w:rPr>
            </w:pPr>
            <w:r w:rsidRPr="00F02664">
              <w:rPr>
                <w:sz w:val="20"/>
                <w:szCs w:val="28"/>
              </w:rPr>
              <w:t>________________________</w:t>
            </w:r>
          </w:p>
          <w:p w:rsidR="00C910F9" w:rsidRPr="00F02664" w:rsidRDefault="00C910F9" w:rsidP="002969AE">
            <w:pPr>
              <w:tabs>
                <w:tab w:val="left" w:pos="4170"/>
              </w:tabs>
              <w:jc w:val="both"/>
              <w:rPr>
                <w:sz w:val="20"/>
                <w:szCs w:val="28"/>
              </w:rPr>
            </w:pPr>
            <w:r w:rsidRPr="00F02664">
              <w:rPr>
                <w:sz w:val="20"/>
                <w:szCs w:val="28"/>
              </w:rPr>
              <w:t xml:space="preserve">               (подпись)</w:t>
            </w:r>
          </w:p>
          <w:p w:rsidR="00C910F9" w:rsidRPr="00F02664" w:rsidRDefault="00C910F9" w:rsidP="002969AE">
            <w:pPr>
              <w:tabs>
                <w:tab w:val="left" w:pos="4170"/>
              </w:tabs>
              <w:jc w:val="both"/>
              <w:rPr>
                <w:sz w:val="20"/>
                <w:szCs w:val="28"/>
              </w:rPr>
            </w:pPr>
          </w:p>
        </w:tc>
        <w:tc>
          <w:tcPr>
            <w:tcW w:w="4077" w:type="dxa"/>
          </w:tcPr>
          <w:p w:rsidR="00C910F9" w:rsidRPr="00F02664" w:rsidRDefault="00C910F9" w:rsidP="002969AE">
            <w:pPr>
              <w:tabs>
                <w:tab w:val="left" w:pos="4170"/>
              </w:tabs>
              <w:jc w:val="both"/>
              <w:rPr>
                <w:sz w:val="20"/>
                <w:szCs w:val="28"/>
              </w:rPr>
            </w:pPr>
            <w:r w:rsidRPr="00F02664">
              <w:rPr>
                <w:sz w:val="20"/>
                <w:szCs w:val="28"/>
              </w:rPr>
              <w:t>_________________________</w:t>
            </w:r>
          </w:p>
          <w:p w:rsidR="00C910F9" w:rsidRPr="00F02664" w:rsidRDefault="00C910F9" w:rsidP="002969AE">
            <w:pPr>
              <w:tabs>
                <w:tab w:val="left" w:pos="4170"/>
              </w:tabs>
              <w:jc w:val="both"/>
              <w:rPr>
                <w:sz w:val="20"/>
                <w:szCs w:val="28"/>
              </w:rPr>
            </w:pPr>
            <w:r w:rsidRPr="00F02664">
              <w:rPr>
                <w:sz w:val="20"/>
                <w:szCs w:val="28"/>
              </w:rPr>
              <w:t xml:space="preserve">     (расшифровка подписи)</w:t>
            </w:r>
          </w:p>
        </w:tc>
      </w:tr>
    </w:tbl>
    <w:p w:rsidR="00C910F9" w:rsidRDefault="00C910F9" w:rsidP="00C910F9">
      <w:pPr>
        <w:tabs>
          <w:tab w:val="left" w:pos="4170"/>
        </w:tabs>
        <w:jc w:val="both"/>
      </w:pPr>
    </w:p>
    <w:p w:rsidR="00C910F9" w:rsidRDefault="00C910F9" w:rsidP="00C910F9">
      <w:pPr>
        <w:tabs>
          <w:tab w:val="left" w:pos="4170"/>
        </w:tabs>
        <w:jc w:val="both"/>
      </w:pPr>
    </w:p>
    <w:p w:rsidR="00C910F9" w:rsidRDefault="00C910F9" w:rsidP="00C910F9">
      <w:pPr>
        <w:tabs>
          <w:tab w:val="left" w:pos="4170"/>
        </w:tabs>
        <w:jc w:val="both"/>
        <w:rPr>
          <w:sz w:val="20"/>
          <w:szCs w:val="28"/>
        </w:rPr>
      </w:pPr>
    </w:p>
    <w:p w:rsidR="00C910F9" w:rsidRDefault="00C910F9" w:rsidP="00C910F9">
      <w:pPr>
        <w:tabs>
          <w:tab w:val="left" w:pos="4170"/>
        </w:tabs>
        <w:jc w:val="both"/>
        <w:rPr>
          <w:sz w:val="20"/>
          <w:szCs w:val="28"/>
        </w:rPr>
      </w:pPr>
    </w:p>
    <w:p w:rsidR="00C910F9" w:rsidRDefault="00C910F9" w:rsidP="00C910F9">
      <w:pPr>
        <w:tabs>
          <w:tab w:val="left" w:pos="4170"/>
        </w:tabs>
        <w:jc w:val="both"/>
        <w:rPr>
          <w:sz w:val="20"/>
          <w:szCs w:val="28"/>
        </w:rPr>
      </w:pPr>
    </w:p>
    <w:p w:rsidR="00C910F9" w:rsidRDefault="00C910F9" w:rsidP="00C910F9">
      <w:pPr>
        <w:tabs>
          <w:tab w:val="left" w:pos="4170"/>
        </w:tabs>
        <w:jc w:val="both"/>
        <w:rPr>
          <w:sz w:val="20"/>
          <w:szCs w:val="28"/>
        </w:rPr>
      </w:pPr>
    </w:p>
    <w:p w:rsidR="00C910F9" w:rsidRDefault="00C910F9" w:rsidP="00C910F9">
      <w:pPr>
        <w:tabs>
          <w:tab w:val="left" w:pos="4170"/>
        </w:tabs>
        <w:jc w:val="both"/>
        <w:rPr>
          <w:sz w:val="20"/>
          <w:szCs w:val="28"/>
        </w:rPr>
      </w:pPr>
    </w:p>
    <w:p w:rsidR="00C910F9" w:rsidRDefault="00C910F9" w:rsidP="00C910F9">
      <w:pPr>
        <w:tabs>
          <w:tab w:val="left" w:pos="4170"/>
        </w:tabs>
        <w:jc w:val="both"/>
        <w:rPr>
          <w:sz w:val="20"/>
          <w:szCs w:val="28"/>
        </w:rPr>
      </w:pPr>
    </w:p>
    <w:p w:rsidR="00C910F9" w:rsidRDefault="00C910F9" w:rsidP="00C910F9">
      <w:pPr>
        <w:tabs>
          <w:tab w:val="left" w:pos="4170"/>
        </w:tabs>
        <w:jc w:val="both"/>
        <w:rPr>
          <w:sz w:val="20"/>
          <w:szCs w:val="28"/>
        </w:rPr>
      </w:pPr>
    </w:p>
    <w:p w:rsidR="00C910F9" w:rsidRDefault="00C910F9" w:rsidP="00C910F9">
      <w:pPr>
        <w:tabs>
          <w:tab w:val="left" w:pos="4170"/>
        </w:tabs>
        <w:jc w:val="both"/>
        <w:rPr>
          <w:sz w:val="20"/>
          <w:szCs w:val="28"/>
        </w:rPr>
      </w:pPr>
    </w:p>
    <w:p w:rsidR="00AC5D32" w:rsidRPr="00842ADA" w:rsidRDefault="00BF25C2" w:rsidP="00BF25C2">
      <w:pPr>
        <w:tabs>
          <w:tab w:val="left" w:pos="4170"/>
        </w:tabs>
        <w:jc w:val="both"/>
        <w:rPr>
          <w:rFonts w:ascii="Calibri" w:eastAsia="Calibri" w:hAnsi="Calibri"/>
          <w:sz w:val="28"/>
          <w:szCs w:val="28"/>
          <w:lang w:eastAsia="en-US"/>
        </w:rPr>
      </w:pPr>
      <w:r>
        <w:rPr>
          <w:sz w:val="20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sectPr w:rsidR="00AC5D32" w:rsidRPr="00842ADA" w:rsidSect="00842ADA">
      <w:headerReference w:type="even" r:id="rId7"/>
      <w:headerReference w:type="default" r:id="rId8"/>
      <w:pgSz w:w="11906" w:h="16838"/>
      <w:pgMar w:top="1135" w:right="748" w:bottom="993" w:left="851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25D" w:rsidRDefault="0002425D" w:rsidP="00AC5D32">
      <w:r>
        <w:separator/>
      </w:r>
    </w:p>
  </w:endnote>
  <w:endnote w:type="continuationSeparator" w:id="0">
    <w:p w:rsidR="0002425D" w:rsidRDefault="0002425D" w:rsidP="00AC5D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25D" w:rsidRDefault="0002425D" w:rsidP="00AC5D32">
      <w:r>
        <w:separator/>
      </w:r>
    </w:p>
  </w:footnote>
  <w:footnote w:type="continuationSeparator" w:id="0">
    <w:p w:rsidR="0002425D" w:rsidRDefault="0002425D" w:rsidP="00AC5D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8752352"/>
      <w:placeholder>
        <w:docPart w:val="1D3F54DE268C4A14899E94284EEFAE5B"/>
      </w:placeholder>
      <w:temporary/>
      <w:showingPlcHdr/>
    </w:sdtPr>
    <w:sdtContent>
      <w:p w:rsidR="00405F69" w:rsidRDefault="00BB339E">
        <w:pPr>
          <w:pStyle w:val="a3"/>
        </w:pPr>
        <w:r>
          <w:t>[Введите текст]</w:t>
        </w:r>
      </w:p>
    </w:sdtContent>
  </w:sdt>
  <w:p w:rsidR="004D6D6E" w:rsidRDefault="00FF1AF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D32" w:rsidRDefault="00AC5D32">
    <w:pPr>
      <w:pStyle w:val="a3"/>
    </w:pPr>
  </w:p>
  <w:p w:rsidR="004D6D6E" w:rsidRDefault="00FF1AF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235137"/>
    <w:multiLevelType w:val="hybridMultilevel"/>
    <w:tmpl w:val="F1F6331E"/>
    <w:lvl w:ilvl="0" w:tplc="364C6CB6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/>
  <w:rsids>
    <w:rsidRoot w:val="00AC5D32"/>
    <w:rsid w:val="0002425D"/>
    <w:rsid w:val="00031ACF"/>
    <w:rsid w:val="00032644"/>
    <w:rsid w:val="000421CC"/>
    <w:rsid w:val="00057AA9"/>
    <w:rsid w:val="000D747F"/>
    <w:rsid w:val="000E4255"/>
    <w:rsid w:val="000F3561"/>
    <w:rsid w:val="00173870"/>
    <w:rsid w:val="00203944"/>
    <w:rsid w:val="002602F7"/>
    <w:rsid w:val="00305312"/>
    <w:rsid w:val="00352D84"/>
    <w:rsid w:val="003B5B83"/>
    <w:rsid w:val="003D10F1"/>
    <w:rsid w:val="003D3B9B"/>
    <w:rsid w:val="003D605A"/>
    <w:rsid w:val="00464B3B"/>
    <w:rsid w:val="004B154E"/>
    <w:rsid w:val="004B3BF5"/>
    <w:rsid w:val="004B5A7A"/>
    <w:rsid w:val="0050540A"/>
    <w:rsid w:val="005C5DEA"/>
    <w:rsid w:val="005D1F1E"/>
    <w:rsid w:val="006423F1"/>
    <w:rsid w:val="006973C6"/>
    <w:rsid w:val="007A017E"/>
    <w:rsid w:val="00810C4F"/>
    <w:rsid w:val="00842ADA"/>
    <w:rsid w:val="00851078"/>
    <w:rsid w:val="00987470"/>
    <w:rsid w:val="009A042B"/>
    <w:rsid w:val="00A56744"/>
    <w:rsid w:val="00AC5D32"/>
    <w:rsid w:val="00AD1C12"/>
    <w:rsid w:val="00AD4CC7"/>
    <w:rsid w:val="00BB339E"/>
    <w:rsid w:val="00BF25C2"/>
    <w:rsid w:val="00C52B4E"/>
    <w:rsid w:val="00C910F9"/>
    <w:rsid w:val="00CD5B05"/>
    <w:rsid w:val="00D523A4"/>
    <w:rsid w:val="00D65D98"/>
    <w:rsid w:val="00E10F7C"/>
    <w:rsid w:val="00E40766"/>
    <w:rsid w:val="00FE1C82"/>
    <w:rsid w:val="00FF1AF0"/>
    <w:rsid w:val="00FF5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5D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5D3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AC5D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C5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C5D3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5D3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5D1F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D3F54DE268C4A14899E94284EEFAE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C08C58-1BC1-47D6-BC7F-5E0DC5F1BF8F}"/>
      </w:docPartPr>
      <w:docPartBody>
        <w:p w:rsidR="00141E24" w:rsidRDefault="00AB105B" w:rsidP="00AB105B">
          <w:pPr>
            <w:pStyle w:val="1D3F54DE268C4A14899E94284EEFAE5B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AB105B"/>
    <w:rsid w:val="000D340C"/>
    <w:rsid w:val="00141E24"/>
    <w:rsid w:val="002D07A5"/>
    <w:rsid w:val="00391299"/>
    <w:rsid w:val="00AB105B"/>
    <w:rsid w:val="00B851EA"/>
    <w:rsid w:val="00D50D80"/>
    <w:rsid w:val="00D96F6E"/>
    <w:rsid w:val="00F75639"/>
    <w:rsid w:val="00FC0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E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D3F54DE268C4A14899E94284EEFAE5B">
    <w:name w:val="1D3F54DE268C4A14899E94284EEFAE5B"/>
    <w:rsid w:val="00AB105B"/>
  </w:style>
  <w:style w:type="paragraph" w:customStyle="1" w:styleId="4A7A00CD7DB74457B26C97C2E3BC6A7F">
    <w:name w:val="4A7A00CD7DB74457B26C97C2E3BC6A7F"/>
    <w:rsid w:val="00AB105B"/>
  </w:style>
  <w:style w:type="paragraph" w:customStyle="1" w:styleId="477107248E2548D88CE800C55EB8D8ED">
    <w:name w:val="477107248E2548D88CE800C55EB8D8ED"/>
    <w:rsid w:val="00AB105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TLukoshkova</dc:creator>
  <cp:lastModifiedBy>РайАдм - Семушина Наталья Борисовна</cp:lastModifiedBy>
  <cp:revision>6</cp:revision>
  <cp:lastPrinted>2023-05-17T13:26:00Z</cp:lastPrinted>
  <dcterms:created xsi:type="dcterms:W3CDTF">2023-04-05T05:55:00Z</dcterms:created>
  <dcterms:modified xsi:type="dcterms:W3CDTF">2023-05-17T13:27:00Z</dcterms:modified>
</cp:coreProperties>
</file>